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1B6A62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R</w:t>
      </w:r>
      <w:r w:rsidRPr="000317DB">
        <w:rPr>
          <w:rFonts w:ascii="Calibri" w:hAnsi="Calibri" w:cs="Calibri"/>
          <w:b/>
          <w:color w:val="002060"/>
        </w:rPr>
        <w:t>eport on Lancashire Pension Board A</w:t>
      </w:r>
      <w:r w:rsidRPr="000317DB" w:rsidR="007F4648">
        <w:rPr>
          <w:rFonts w:ascii="Calibri" w:hAnsi="Calibri" w:cs="Calibri"/>
          <w:b/>
          <w:color w:val="002060"/>
        </w:rPr>
        <w:t>nnual Review</w:t>
      </w:r>
      <w:r w:rsidRPr="000317DB" w:rsidR="005B6432">
        <w:rPr>
          <w:rFonts w:ascii="Calibri" w:hAnsi="Calibri" w:cs="Calibri"/>
          <w:b/>
          <w:color w:val="002060"/>
        </w:rPr>
        <w:t xml:space="preserve"> 20</w:t>
      </w:r>
      <w:r w:rsidRPr="000317DB" w:rsidR="006C336D">
        <w:rPr>
          <w:rFonts w:ascii="Calibri" w:hAnsi="Calibri" w:cs="Calibri"/>
          <w:b/>
          <w:color w:val="002060"/>
        </w:rPr>
        <w:t>2</w:t>
      </w:r>
      <w:r w:rsidRPr="000317DB" w:rsidR="00C86B72">
        <w:rPr>
          <w:rFonts w:ascii="Calibri" w:hAnsi="Calibri" w:cs="Calibri"/>
          <w:b/>
          <w:color w:val="002060"/>
        </w:rPr>
        <w:t>1</w:t>
      </w:r>
    </w:p>
    <w:p w:rsidR="001B6A62" w:rsidRPr="000317DB" w:rsidP="009B7C3F">
      <w:pPr>
        <w:spacing w:line="300" w:lineRule="exact"/>
        <w:rPr>
          <w:rFonts w:ascii="Calibri" w:hAnsi="Calibri" w:cs="Calibri"/>
          <w:b/>
        </w:rPr>
      </w:pPr>
      <w:r w:rsidRPr="000317DB">
        <w:rPr>
          <w:rFonts w:ascii="Calibri" w:hAnsi="Calibri" w:cs="Calibri"/>
          <w:b/>
        </w:rPr>
        <w:t xml:space="preserve"> </w:t>
      </w:r>
    </w:p>
    <w:p w:rsidR="001B6A62" w:rsidRPr="000317DB" w:rsidP="009B7C3F">
      <w:pPr>
        <w:spacing w:line="300" w:lineRule="exact"/>
        <w:rPr>
          <w:rFonts w:ascii="Calibri" w:hAnsi="Calibri" w:cs="Calibri"/>
          <w:i/>
        </w:rPr>
      </w:pPr>
      <w:r w:rsidRPr="000317DB">
        <w:rPr>
          <w:rFonts w:ascii="Calibri" w:hAnsi="Calibri" w:cs="Calibri"/>
          <w:i/>
        </w:rPr>
        <w:t xml:space="preserve">This note </w:t>
      </w:r>
      <w:r w:rsidRPr="000317DB">
        <w:rPr>
          <w:rFonts w:ascii="Calibri" w:hAnsi="Calibri" w:cs="Calibri"/>
          <w:i/>
        </w:rPr>
        <w:t>summarises</w:t>
      </w:r>
      <w:r w:rsidRPr="000317DB">
        <w:rPr>
          <w:rFonts w:ascii="Calibri" w:hAnsi="Calibri" w:cs="Calibri"/>
          <w:i/>
        </w:rPr>
        <w:t xml:space="preserve"> the main points which came out of the meetings I held with Pension Board members and Officers</w:t>
      </w:r>
      <w:r w:rsidRPr="000317DB" w:rsidR="004953B9">
        <w:rPr>
          <w:rFonts w:ascii="Calibri" w:hAnsi="Calibri" w:cs="Calibri"/>
          <w:i/>
        </w:rPr>
        <w:t>,</w:t>
      </w:r>
      <w:r w:rsidRPr="000317DB">
        <w:rPr>
          <w:rFonts w:ascii="Calibri" w:hAnsi="Calibri" w:cs="Calibri"/>
          <w:i/>
        </w:rPr>
        <w:t xml:space="preserve"> and makes recommendations </w:t>
      </w:r>
      <w:r w:rsidRPr="000317DB" w:rsidR="00F45F5F">
        <w:rPr>
          <w:rFonts w:ascii="Calibri" w:hAnsi="Calibri" w:cs="Calibri"/>
          <w:i/>
        </w:rPr>
        <w:t>to improve its effectiveness and efficiency.</w:t>
      </w:r>
    </w:p>
    <w:p w:rsidR="001B6A62" w:rsidRPr="000317DB" w:rsidP="009B7C3F">
      <w:pPr>
        <w:spacing w:line="300" w:lineRule="exact"/>
        <w:rPr>
          <w:rFonts w:ascii="Calibri" w:hAnsi="Calibri" w:cs="Calibri"/>
          <w:i/>
        </w:rPr>
      </w:pPr>
    </w:p>
    <w:p w:rsidR="000317DB" w:rsidRPr="000317DB" w:rsidP="009B7C3F">
      <w:pPr>
        <w:spacing w:line="300" w:lineRule="exact"/>
        <w:rPr>
          <w:rFonts w:ascii="Calibri" w:hAnsi="Calibri" w:cs="Calibri"/>
          <w:i/>
        </w:rPr>
      </w:pPr>
      <w:r w:rsidRPr="000317DB">
        <w:rPr>
          <w:rFonts w:ascii="Calibri" w:hAnsi="Calibri" w:cs="Calibri"/>
          <w:i/>
        </w:rPr>
        <w:t xml:space="preserve">William Bourne, </w:t>
      </w:r>
      <w:r w:rsidRPr="000317DB" w:rsidR="007B0139">
        <w:rPr>
          <w:rFonts w:ascii="Calibri" w:hAnsi="Calibri" w:cs="Calibri"/>
          <w:i/>
        </w:rPr>
        <w:t xml:space="preserve">Independent </w:t>
      </w:r>
      <w:r w:rsidRPr="000317DB">
        <w:rPr>
          <w:rFonts w:ascii="Calibri" w:hAnsi="Calibri" w:cs="Calibri"/>
          <w:i/>
        </w:rPr>
        <w:t xml:space="preserve">Chair of the </w:t>
      </w:r>
      <w:r w:rsidRPr="000317DB" w:rsidR="007F4648">
        <w:rPr>
          <w:rFonts w:ascii="Calibri" w:hAnsi="Calibri" w:cs="Calibri"/>
          <w:i/>
        </w:rPr>
        <w:t xml:space="preserve">Lancashire </w:t>
      </w:r>
      <w:r w:rsidRPr="000317DB">
        <w:rPr>
          <w:rFonts w:ascii="Calibri" w:hAnsi="Calibri" w:cs="Calibri"/>
          <w:i/>
        </w:rPr>
        <w:t>Local Pension Board</w:t>
      </w:r>
    </w:p>
    <w:p w:rsidR="001B6A62" w:rsidRPr="000317DB" w:rsidP="009B7C3F">
      <w:pPr>
        <w:spacing w:line="300" w:lineRule="exact"/>
        <w:rPr>
          <w:rFonts w:ascii="Calibri" w:hAnsi="Calibri" w:cs="Calibri"/>
          <w:i/>
        </w:rPr>
      </w:pPr>
      <w:r w:rsidRPr="000317DB">
        <w:rPr>
          <w:rFonts w:ascii="Calibri" w:hAnsi="Calibri" w:cs="Calibri"/>
          <w:i/>
        </w:rPr>
        <w:t>25</w:t>
      </w:r>
      <w:r w:rsidRPr="000317DB">
        <w:rPr>
          <w:rFonts w:ascii="Calibri" w:hAnsi="Calibri" w:cs="Calibri"/>
          <w:i/>
          <w:vertAlign w:val="superscript"/>
        </w:rPr>
        <w:t>th</w:t>
      </w:r>
      <w:r w:rsidRPr="000317DB">
        <w:rPr>
          <w:rFonts w:ascii="Calibri" w:hAnsi="Calibri" w:cs="Calibri"/>
          <w:i/>
        </w:rPr>
        <w:t xml:space="preserve"> January 2021</w:t>
      </w:r>
    </w:p>
    <w:p w:rsidR="001B6A62" w:rsidP="009B7C3F">
      <w:pPr>
        <w:spacing w:line="300" w:lineRule="exact"/>
        <w:rPr>
          <w:rFonts w:ascii="Calibri" w:hAnsi="Calibri" w:cs="Calibri"/>
          <w:b/>
        </w:rPr>
      </w:pPr>
    </w:p>
    <w:p w:rsidR="000317DB" w:rsidRPr="000317DB" w:rsidP="009B7C3F">
      <w:pPr>
        <w:spacing w:line="300" w:lineRule="exact"/>
        <w:rPr>
          <w:rFonts w:ascii="Calibri" w:hAnsi="Calibri" w:cs="Calibri"/>
          <w:b/>
        </w:rPr>
      </w:pPr>
    </w:p>
    <w:p w:rsidR="001B6A62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  <w:r w:rsidRPr="000317DB">
        <w:rPr>
          <w:rFonts w:ascii="Calibri" w:hAnsi="Calibri" w:cs="Calibri"/>
          <w:b/>
          <w:color w:val="002060"/>
        </w:rPr>
        <w:t>One to one m</w:t>
      </w:r>
      <w:r w:rsidRPr="000317DB">
        <w:rPr>
          <w:rFonts w:ascii="Calibri" w:hAnsi="Calibri" w:cs="Calibri"/>
          <w:b/>
          <w:color w:val="002060"/>
        </w:rPr>
        <w:t>eetings held</w:t>
      </w:r>
      <w:r w:rsidRPr="000317DB">
        <w:rPr>
          <w:rFonts w:ascii="Calibri" w:hAnsi="Calibri" w:cs="Calibri"/>
          <w:b/>
          <w:color w:val="002060"/>
        </w:rPr>
        <w:t xml:space="preserve"> as part of the Annual Review</w:t>
      </w:r>
    </w:p>
    <w:p w:rsidR="001B6A62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3157"/>
        <w:gridCol w:w="3083"/>
      </w:tblGrid>
      <w:tr w:rsidTr="000317D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0317DB" w:rsidP="009B7C3F">
            <w:pPr>
              <w:spacing w:line="300" w:lineRule="exact"/>
              <w:rPr>
                <w:rFonts w:ascii="Calibri" w:hAnsi="Calibri" w:cs="Calibri"/>
                <w:b/>
              </w:rPr>
            </w:pPr>
            <w:r w:rsidRPr="000317DB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0317DB" w:rsidP="009B7C3F">
            <w:pPr>
              <w:spacing w:line="300" w:lineRule="exact"/>
              <w:jc w:val="center"/>
              <w:rPr>
                <w:rFonts w:ascii="Calibri" w:hAnsi="Calibri" w:cs="Calibri"/>
                <w:b/>
              </w:rPr>
            </w:pPr>
            <w:r w:rsidRPr="000317DB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0317DB" w:rsidP="009B7C3F">
            <w:pPr>
              <w:spacing w:line="300" w:lineRule="exact"/>
              <w:jc w:val="center"/>
              <w:rPr>
                <w:rFonts w:ascii="Calibri" w:hAnsi="Calibri" w:cs="Calibri"/>
                <w:b/>
              </w:rPr>
            </w:pPr>
            <w:r w:rsidRPr="000317DB">
              <w:rPr>
                <w:rFonts w:ascii="Calibri" w:hAnsi="Calibri" w:cs="Calibri"/>
                <w:b/>
              </w:rPr>
              <w:t>Da</w:t>
            </w:r>
            <w:r w:rsidRPr="000317DB" w:rsidR="008C482A">
              <w:rPr>
                <w:rFonts w:ascii="Calibri" w:hAnsi="Calibri" w:cs="Calibri"/>
                <w:b/>
              </w:rPr>
              <w:t>te</w:t>
            </w:r>
          </w:p>
        </w:tc>
      </w:tr>
      <w:tr w:rsidTr="000317DB">
        <w:tblPrEx>
          <w:tblW w:w="0" w:type="auto"/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9" w:rsidRPr="000317DB" w:rsidP="009B7C3F">
            <w:pPr>
              <w:spacing w:line="300" w:lineRule="exact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Carl Gibson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9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Employers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9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6</w:t>
            </w:r>
            <w:r w:rsidRPr="000317DB">
              <w:rPr>
                <w:rFonts w:ascii="Calibri" w:hAnsi="Calibri" w:cs="Calibri"/>
                <w:vertAlign w:val="superscript"/>
              </w:rPr>
              <w:t>th</w:t>
            </w:r>
            <w:r w:rsidRPr="000317DB">
              <w:rPr>
                <w:rFonts w:ascii="Calibri" w:hAnsi="Calibri" w:cs="Calibri"/>
              </w:rPr>
              <w:t xml:space="preserve"> January</w:t>
            </w:r>
            <w:r w:rsidRPr="000317DB" w:rsidR="00D332BC">
              <w:rPr>
                <w:rFonts w:ascii="Calibri" w:hAnsi="Calibri" w:cs="Calibri"/>
              </w:rPr>
              <w:t xml:space="preserve"> 2021</w:t>
            </w:r>
          </w:p>
        </w:tc>
      </w:tr>
      <w:tr w:rsidTr="000317DB">
        <w:tblPrEx>
          <w:tblW w:w="0" w:type="auto"/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9" w:rsidRPr="000317DB" w:rsidP="009B7C3F">
            <w:pPr>
              <w:spacing w:line="300" w:lineRule="exact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Kathryn Haigh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9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Members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9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6</w:t>
            </w:r>
            <w:r w:rsidRPr="000317DB">
              <w:rPr>
                <w:rFonts w:ascii="Calibri" w:hAnsi="Calibri" w:cs="Calibri"/>
                <w:vertAlign w:val="superscript"/>
              </w:rPr>
              <w:t>th</w:t>
            </w:r>
            <w:r w:rsidRPr="000317DB" w:rsidR="00FE2976">
              <w:rPr>
                <w:rFonts w:ascii="Calibri" w:hAnsi="Calibri" w:cs="Calibri"/>
              </w:rPr>
              <w:t xml:space="preserve"> </w:t>
            </w:r>
            <w:r w:rsidRPr="000317DB">
              <w:rPr>
                <w:rFonts w:ascii="Calibri" w:hAnsi="Calibri" w:cs="Calibri"/>
              </w:rPr>
              <w:t>January</w:t>
            </w:r>
            <w:r w:rsidRPr="000317DB" w:rsidR="00D332BC">
              <w:rPr>
                <w:rFonts w:ascii="Calibri" w:hAnsi="Calibri" w:cs="Calibri"/>
              </w:rPr>
              <w:t xml:space="preserve"> 2021</w:t>
            </w:r>
          </w:p>
        </w:tc>
      </w:tr>
      <w:tr w:rsidTr="000317DB">
        <w:tblPrEx>
          <w:tblW w:w="0" w:type="auto"/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9" w:rsidRPr="000317DB" w:rsidP="009B7C3F">
            <w:pPr>
              <w:spacing w:line="300" w:lineRule="exact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Keith Wallbank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9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Members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9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6</w:t>
            </w:r>
            <w:r w:rsidRPr="000317DB">
              <w:rPr>
                <w:rFonts w:ascii="Calibri" w:hAnsi="Calibri" w:cs="Calibri"/>
                <w:vertAlign w:val="superscript"/>
              </w:rPr>
              <w:t>th</w:t>
            </w:r>
            <w:r w:rsidRPr="000317DB">
              <w:rPr>
                <w:rFonts w:ascii="Calibri" w:hAnsi="Calibri" w:cs="Calibri"/>
              </w:rPr>
              <w:t xml:space="preserve"> January</w:t>
            </w:r>
            <w:r w:rsidRPr="000317DB" w:rsidR="00D332BC">
              <w:rPr>
                <w:rFonts w:ascii="Calibri" w:hAnsi="Calibri" w:cs="Calibri"/>
              </w:rPr>
              <w:t xml:space="preserve"> 2021</w:t>
            </w:r>
          </w:p>
        </w:tc>
      </w:tr>
      <w:tr w:rsidTr="000317DB">
        <w:tblPrEx>
          <w:tblW w:w="0" w:type="auto"/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Mike Neville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Officer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1</w:t>
            </w:r>
            <w:r w:rsidRPr="000317DB" w:rsidR="00BD3C5D">
              <w:rPr>
                <w:rFonts w:ascii="Calibri" w:hAnsi="Calibri" w:cs="Calibri"/>
              </w:rPr>
              <w:t>1</w:t>
            </w:r>
            <w:r w:rsidRPr="000317DB">
              <w:rPr>
                <w:rFonts w:ascii="Calibri" w:hAnsi="Calibri" w:cs="Calibri"/>
                <w:vertAlign w:val="superscript"/>
              </w:rPr>
              <w:t>th</w:t>
            </w:r>
            <w:r w:rsidRPr="000317DB">
              <w:rPr>
                <w:rFonts w:ascii="Calibri" w:hAnsi="Calibri" w:cs="Calibri"/>
              </w:rPr>
              <w:t xml:space="preserve"> </w:t>
            </w:r>
            <w:r w:rsidRPr="000317DB">
              <w:rPr>
                <w:rFonts w:ascii="Calibri" w:hAnsi="Calibri" w:cs="Calibri"/>
              </w:rPr>
              <w:t>January</w:t>
            </w:r>
            <w:r w:rsidRPr="000317DB" w:rsidR="00D332BC">
              <w:rPr>
                <w:rFonts w:ascii="Calibri" w:hAnsi="Calibri" w:cs="Calibri"/>
              </w:rPr>
              <w:t xml:space="preserve"> 2021</w:t>
            </w:r>
          </w:p>
        </w:tc>
      </w:tr>
      <w:tr w:rsidTr="000317DB">
        <w:tblPrEx>
          <w:tblW w:w="0" w:type="auto"/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Steve Thompson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Employers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1</w:t>
            </w:r>
            <w:r w:rsidRPr="000317DB" w:rsidR="00BD3C5D">
              <w:rPr>
                <w:rFonts w:ascii="Calibri" w:hAnsi="Calibri" w:cs="Calibri"/>
              </w:rPr>
              <w:t>1</w:t>
            </w:r>
            <w:r w:rsidRPr="000317DB">
              <w:rPr>
                <w:rFonts w:ascii="Calibri" w:hAnsi="Calibri" w:cs="Calibri"/>
                <w:vertAlign w:val="superscript"/>
              </w:rPr>
              <w:t>th</w:t>
            </w:r>
            <w:r w:rsidRPr="000317DB">
              <w:rPr>
                <w:rFonts w:ascii="Calibri" w:hAnsi="Calibri" w:cs="Calibri"/>
              </w:rPr>
              <w:t xml:space="preserve"> </w:t>
            </w:r>
            <w:r w:rsidRPr="000317DB">
              <w:rPr>
                <w:rFonts w:ascii="Calibri" w:hAnsi="Calibri" w:cs="Calibri"/>
              </w:rPr>
              <w:t>January</w:t>
            </w:r>
            <w:r w:rsidRPr="000317DB" w:rsidR="00D332BC">
              <w:rPr>
                <w:rFonts w:ascii="Calibri" w:hAnsi="Calibri" w:cs="Calibri"/>
              </w:rPr>
              <w:t xml:space="preserve"> 2021</w:t>
            </w:r>
          </w:p>
        </w:tc>
      </w:tr>
      <w:tr w:rsidTr="000317DB">
        <w:tblPrEx>
          <w:tblW w:w="0" w:type="auto"/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Tony Pounder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Employers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6</w:t>
            </w:r>
            <w:r w:rsidRPr="000317DB">
              <w:rPr>
                <w:rFonts w:ascii="Calibri" w:hAnsi="Calibri" w:cs="Calibri"/>
                <w:vertAlign w:val="superscript"/>
              </w:rPr>
              <w:t>th</w:t>
            </w:r>
            <w:r w:rsidRPr="000317DB">
              <w:rPr>
                <w:rFonts w:ascii="Calibri" w:hAnsi="Calibri" w:cs="Calibri"/>
              </w:rPr>
              <w:t xml:space="preserve"> </w:t>
            </w:r>
            <w:r w:rsidRPr="000317DB" w:rsidR="00FE2976">
              <w:rPr>
                <w:rFonts w:ascii="Calibri" w:hAnsi="Calibri" w:cs="Calibri"/>
              </w:rPr>
              <w:t xml:space="preserve"> </w:t>
            </w:r>
            <w:r w:rsidRPr="000317DB">
              <w:rPr>
                <w:rFonts w:ascii="Calibri" w:hAnsi="Calibri" w:cs="Calibri"/>
              </w:rPr>
              <w:t>January</w:t>
            </w:r>
            <w:r w:rsidRPr="000317DB" w:rsidR="00D332BC">
              <w:rPr>
                <w:rFonts w:ascii="Calibri" w:hAnsi="Calibri" w:cs="Calibri"/>
              </w:rPr>
              <w:t xml:space="preserve"> 2021</w:t>
            </w:r>
          </w:p>
        </w:tc>
      </w:tr>
      <w:tr w:rsidTr="000317DB">
        <w:tblPrEx>
          <w:tblW w:w="0" w:type="auto"/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Yvonne Moult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Members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2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1</w:t>
            </w:r>
            <w:r w:rsidRPr="000317DB" w:rsidR="00BD3C5D">
              <w:rPr>
                <w:rFonts w:ascii="Calibri" w:hAnsi="Calibri" w:cs="Calibri"/>
              </w:rPr>
              <w:t>1</w:t>
            </w:r>
            <w:r w:rsidRPr="000317DB">
              <w:rPr>
                <w:rFonts w:ascii="Calibri" w:hAnsi="Calibri" w:cs="Calibri"/>
                <w:vertAlign w:val="superscript"/>
              </w:rPr>
              <w:t>th</w:t>
            </w:r>
            <w:r w:rsidRPr="000317DB">
              <w:rPr>
                <w:rFonts w:ascii="Calibri" w:hAnsi="Calibri" w:cs="Calibri"/>
              </w:rPr>
              <w:t xml:space="preserve"> </w:t>
            </w:r>
            <w:r w:rsidRPr="000317DB" w:rsidR="006618E4">
              <w:rPr>
                <w:rFonts w:ascii="Calibri" w:hAnsi="Calibri" w:cs="Calibri"/>
              </w:rPr>
              <w:t>January</w:t>
            </w:r>
            <w:r w:rsidRPr="000317DB" w:rsidR="00D332BC">
              <w:rPr>
                <w:rFonts w:ascii="Calibri" w:hAnsi="Calibri" w:cs="Calibri"/>
              </w:rPr>
              <w:t xml:space="preserve"> 2021</w:t>
            </w:r>
          </w:p>
        </w:tc>
      </w:tr>
      <w:tr w:rsidTr="000317DB">
        <w:tblPrEx>
          <w:tblW w:w="0" w:type="auto"/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7" w:rsidRPr="000317DB" w:rsidP="009B7C3F">
            <w:pPr>
              <w:spacing w:line="300" w:lineRule="exact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Matthew Salter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7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Employers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7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22</w:t>
            </w:r>
            <w:r w:rsidRPr="000317DB">
              <w:rPr>
                <w:rFonts w:ascii="Calibri" w:hAnsi="Calibri" w:cs="Calibri"/>
                <w:vertAlign w:val="superscript"/>
              </w:rPr>
              <w:t>nd</w:t>
            </w:r>
            <w:r w:rsidRPr="000317DB">
              <w:rPr>
                <w:rFonts w:ascii="Calibri" w:hAnsi="Calibri" w:cs="Calibri"/>
              </w:rPr>
              <w:t xml:space="preserve"> January</w:t>
            </w:r>
            <w:r w:rsidRPr="000317DB" w:rsidR="00D332BC">
              <w:rPr>
                <w:rFonts w:ascii="Calibri" w:hAnsi="Calibri" w:cs="Calibri"/>
              </w:rPr>
              <w:t xml:space="preserve"> 2021</w:t>
            </w:r>
          </w:p>
        </w:tc>
      </w:tr>
      <w:tr w:rsidTr="000317DB">
        <w:tblPrEx>
          <w:tblW w:w="0" w:type="auto"/>
          <w:tblLook w:val="04A0"/>
        </w:tblPrEx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D" w:rsidRPr="000317DB" w:rsidP="009B7C3F">
            <w:pPr>
              <w:spacing w:line="300" w:lineRule="exact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Deborah Parker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D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Members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D" w:rsidRPr="000317DB" w:rsidP="009B7C3F">
            <w:pPr>
              <w:spacing w:line="300" w:lineRule="exact"/>
              <w:jc w:val="center"/>
              <w:rPr>
                <w:rFonts w:ascii="Calibri" w:hAnsi="Calibri" w:cs="Calibri"/>
              </w:rPr>
            </w:pPr>
            <w:r w:rsidRPr="000317DB">
              <w:rPr>
                <w:rFonts w:ascii="Calibri" w:hAnsi="Calibri" w:cs="Calibri"/>
              </w:rPr>
              <w:t>6</w:t>
            </w:r>
            <w:r w:rsidRPr="000317DB">
              <w:rPr>
                <w:rFonts w:ascii="Calibri" w:hAnsi="Calibri" w:cs="Calibri"/>
                <w:vertAlign w:val="superscript"/>
              </w:rPr>
              <w:t>th</w:t>
            </w:r>
            <w:r w:rsidRPr="000317DB">
              <w:rPr>
                <w:rFonts w:ascii="Calibri" w:hAnsi="Calibri" w:cs="Calibri"/>
              </w:rPr>
              <w:t xml:space="preserve"> January</w:t>
            </w:r>
            <w:r w:rsidRPr="000317DB" w:rsidR="00D332BC">
              <w:rPr>
                <w:rFonts w:ascii="Calibri" w:hAnsi="Calibri" w:cs="Calibri"/>
              </w:rPr>
              <w:t xml:space="preserve"> 2021</w:t>
            </w:r>
          </w:p>
        </w:tc>
      </w:tr>
    </w:tbl>
    <w:p w:rsidR="000317DB" w:rsidRPr="000317DB" w:rsidP="009B7C3F">
      <w:pPr>
        <w:spacing w:line="300" w:lineRule="exact"/>
        <w:rPr>
          <w:rFonts w:ascii="Calibri" w:hAnsi="Calibri" w:cs="Calibri"/>
          <w:b/>
        </w:rPr>
      </w:pPr>
    </w:p>
    <w:p w:rsidR="001B6A62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  <w:r w:rsidRPr="000317DB">
        <w:rPr>
          <w:rFonts w:ascii="Calibri" w:hAnsi="Calibri" w:cs="Calibri"/>
          <w:b/>
          <w:color w:val="002060"/>
        </w:rPr>
        <w:t>General</w:t>
      </w:r>
    </w:p>
    <w:p w:rsidR="001B6A62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 xml:space="preserve"> </w:t>
      </w:r>
    </w:p>
    <w:p w:rsidR="00C53475" w:rsidRPr="000317DB" w:rsidP="009B7C3F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Item 6(d) of the </w:t>
      </w:r>
      <w:r w:rsidRPr="000317DB">
        <w:rPr>
          <w:rFonts w:ascii="Calibri" w:hAnsi="Calibri" w:cs="Calibri"/>
        </w:rPr>
        <w:t>Terms of Reference</w:t>
      </w:r>
      <w:r w:rsidRPr="000317DB" w:rsidR="00075C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 the Pension Board require the Chair to facilitate an Annual Review of the operation of the Board </w:t>
      </w:r>
      <w:r w:rsidRPr="000317DB">
        <w:rPr>
          <w:rFonts w:ascii="Calibri" w:hAnsi="Calibri" w:cs="Calibri"/>
        </w:rPr>
        <w:t>with the purpose of reviewing and improving its</w:t>
      </w:r>
      <w:r w:rsidR="00A4438D">
        <w:rPr>
          <w:rFonts w:ascii="Calibri" w:hAnsi="Calibri" w:cs="Calibri"/>
        </w:rPr>
        <w:t xml:space="preserve"> </w:t>
      </w:r>
      <w:r w:rsidRPr="000317DB">
        <w:rPr>
          <w:rFonts w:ascii="Calibri" w:hAnsi="Calibri" w:cs="Calibri"/>
        </w:rPr>
        <w:t xml:space="preserve">efficiency and effectiveness.  As </w:t>
      </w:r>
      <w:r>
        <w:rPr>
          <w:rFonts w:ascii="Calibri" w:hAnsi="Calibri" w:cs="Calibri"/>
        </w:rPr>
        <w:t>part of that review</w:t>
      </w:r>
      <w:r w:rsidRPr="000317DB">
        <w:rPr>
          <w:rFonts w:ascii="Calibri" w:hAnsi="Calibri" w:cs="Calibri"/>
        </w:rPr>
        <w:t xml:space="preserve"> I find it helpful to have one-on-one conversations with </w:t>
      </w:r>
      <w:r>
        <w:rPr>
          <w:rFonts w:ascii="Calibri" w:hAnsi="Calibri" w:cs="Calibri"/>
        </w:rPr>
        <w:t xml:space="preserve">Board </w:t>
      </w:r>
      <w:r w:rsidRPr="000317DB">
        <w:rPr>
          <w:rFonts w:ascii="Calibri" w:hAnsi="Calibri" w:cs="Calibri"/>
        </w:rPr>
        <w:t xml:space="preserve">members and Officers outside </w:t>
      </w:r>
      <w:r>
        <w:rPr>
          <w:rFonts w:ascii="Calibri" w:hAnsi="Calibri" w:cs="Calibri"/>
        </w:rPr>
        <w:t xml:space="preserve">of the </w:t>
      </w:r>
      <w:r w:rsidRPr="000317DB">
        <w:rPr>
          <w:rFonts w:ascii="Calibri" w:hAnsi="Calibri" w:cs="Calibri"/>
        </w:rPr>
        <w:t>formal meetings</w:t>
      </w:r>
      <w:r>
        <w:rPr>
          <w:rFonts w:ascii="Calibri" w:hAnsi="Calibri" w:cs="Calibri"/>
        </w:rPr>
        <w:t xml:space="preserve"> and this year,</w:t>
      </w:r>
      <w:r w:rsidRPr="000317DB" w:rsidR="00BD3C5D">
        <w:rPr>
          <w:rFonts w:ascii="Calibri" w:hAnsi="Calibri" w:cs="Calibri"/>
        </w:rPr>
        <w:t xml:space="preserve"> because of C</w:t>
      </w:r>
      <w:r w:rsidR="00A4438D">
        <w:rPr>
          <w:rFonts w:ascii="Calibri" w:hAnsi="Calibri" w:cs="Calibri"/>
        </w:rPr>
        <w:t>ovid</w:t>
      </w:r>
      <w:r w:rsidRPr="000317DB" w:rsidR="00BD3C5D">
        <w:rPr>
          <w:rFonts w:ascii="Calibri" w:hAnsi="Calibri" w:cs="Calibri"/>
        </w:rPr>
        <w:t>-</w:t>
      </w:r>
      <w:r w:rsidR="00A4438D">
        <w:rPr>
          <w:rFonts w:ascii="Calibri" w:hAnsi="Calibri" w:cs="Calibri"/>
        </w:rPr>
        <w:t xml:space="preserve">19 </w:t>
      </w:r>
      <w:r w:rsidRPr="000317DB" w:rsidR="00BD3C5D">
        <w:rPr>
          <w:rFonts w:ascii="Calibri" w:hAnsi="Calibri" w:cs="Calibri"/>
        </w:rPr>
        <w:t xml:space="preserve">related restrictions, </w:t>
      </w:r>
      <w:r>
        <w:rPr>
          <w:rFonts w:ascii="Calibri" w:hAnsi="Calibri" w:cs="Calibri"/>
        </w:rPr>
        <w:t xml:space="preserve">these </w:t>
      </w:r>
      <w:r w:rsidRPr="000317DB" w:rsidR="00BD3C5D">
        <w:rPr>
          <w:rFonts w:ascii="Calibri" w:hAnsi="Calibri" w:cs="Calibri"/>
        </w:rPr>
        <w:t xml:space="preserve">meetings were conducted using Zoom.   </w:t>
      </w:r>
      <w:r w:rsidRPr="000317DB">
        <w:rPr>
          <w:rFonts w:ascii="Calibri" w:hAnsi="Calibri" w:cs="Calibri"/>
        </w:rPr>
        <w:t xml:space="preserve"> </w:t>
      </w:r>
    </w:p>
    <w:p w:rsidR="00C53475" w:rsidRPr="000317DB" w:rsidP="009B7C3F">
      <w:pPr>
        <w:spacing w:line="300" w:lineRule="exact"/>
        <w:rPr>
          <w:rFonts w:ascii="Calibri" w:hAnsi="Calibri" w:cs="Calibri"/>
        </w:rPr>
      </w:pPr>
    </w:p>
    <w:p w:rsidR="00985B37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>In g</w:t>
      </w:r>
      <w:r w:rsidRPr="000317DB" w:rsidR="00BD3C5D">
        <w:rPr>
          <w:rFonts w:ascii="Calibri" w:hAnsi="Calibri" w:cs="Calibri"/>
        </w:rPr>
        <w:t xml:space="preserve">eneral there was a strong view among those I spoke to that the Pension Fund (and behind it </w:t>
      </w:r>
      <w:r w:rsidRPr="000317DB" w:rsidR="007F4648">
        <w:rPr>
          <w:rFonts w:ascii="Calibri" w:hAnsi="Calibri" w:cs="Calibri"/>
        </w:rPr>
        <w:t>Local Pensions Partnership Administration</w:t>
      </w:r>
      <w:r w:rsidRPr="000317DB">
        <w:rPr>
          <w:rFonts w:ascii="Calibri" w:hAnsi="Calibri" w:cs="Calibri"/>
        </w:rPr>
        <w:t xml:space="preserve"> and </w:t>
      </w:r>
      <w:r w:rsidRPr="000317DB" w:rsidR="007F4648">
        <w:rPr>
          <w:rFonts w:ascii="Calibri" w:hAnsi="Calibri" w:cs="Calibri"/>
        </w:rPr>
        <w:t>Local Pensions Partnership Investments</w:t>
      </w:r>
      <w:r w:rsidRPr="000317DB" w:rsidR="00BD3C5D">
        <w:rPr>
          <w:rFonts w:ascii="Calibri" w:hAnsi="Calibri" w:cs="Calibri"/>
        </w:rPr>
        <w:t xml:space="preserve">) had responded well to the challenges posed </w:t>
      </w:r>
      <w:r w:rsidRPr="000317DB">
        <w:rPr>
          <w:rFonts w:ascii="Calibri" w:hAnsi="Calibri" w:cs="Calibri"/>
        </w:rPr>
        <w:t>this year.  Th</w:t>
      </w:r>
      <w:r w:rsidRPr="000317DB" w:rsidR="00BD3C5D">
        <w:rPr>
          <w:rFonts w:ascii="Calibri" w:hAnsi="Calibri" w:cs="Calibri"/>
        </w:rPr>
        <w:t xml:space="preserve">e </w:t>
      </w:r>
      <w:r w:rsidRPr="000317DB" w:rsidR="007F4648">
        <w:rPr>
          <w:rFonts w:ascii="Calibri" w:hAnsi="Calibri" w:cs="Calibri"/>
        </w:rPr>
        <w:t>Board</w:t>
      </w:r>
      <w:r w:rsidRPr="000317DB" w:rsidR="00BD3C5D">
        <w:rPr>
          <w:rFonts w:ascii="Calibri" w:hAnsi="Calibri" w:cs="Calibri"/>
        </w:rPr>
        <w:t xml:space="preserve"> ha</w:t>
      </w:r>
      <w:r w:rsidRPr="000317DB">
        <w:rPr>
          <w:rFonts w:ascii="Calibri" w:hAnsi="Calibri" w:cs="Calibri"/>
        </w:rPr>
        <w:t>s</w:t>
      </w:r>
      <w:r w:rsidRPr="000317DB" w:rsidR="00BD3C5D">
        <w:rPr>
          <w:rFonts w:ascii="Calibri" w:hAnsi="Calibri" w:cs="Calibri"/>
        </w:rPr>
        <w:t xml:space="preserve"> </w:t>
      </w:r>
      <w:r w:rsidR="00745C46">
        <w:rPr>
          <w:rFonts w:ascii="Calibri" w:hAnsi="Calibri" w:cs="Calibri"/>
        </w:rPr>
        <w:t xml:space="preserve">also </w:t>
      </w:r>
      <w:r w:rsidRPr="000317DB" w:rsidR="00BD3C5D">
        <w:rPr>
          <w:rFonts w:ascii="Calibri" w:hAnsi="Calibri" w:cs="Calibri"/>
        </w:rPr>
        <w:t>continued to perform its key role of assisting the Pension Fund Committee in ensuring the Fund works efficiently and effectively.</w:t>
      </w:r>
    </w:p>
    <w:p w:rsidR="0038472A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</w:p>
    <w:p w:rsidR="00135926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  <w:r w:rsidRPr="000317DB">
        <w:rPr>
          <w:rFonts w:ascii="Calibri" w:hAnsi="Calibri" w:cs="Calibri"/>
          <w:b/>
          <w:color w:val="002060"/>
        </w:rPr>
        <w:t>Board efficiency</w:t>
      </w:r>
    </w:p>
    <w:p w:rsidR="00135926" w:rsidRPr="000317DB" w:rsidP="009B7C3F">
      <w:pPr>
        <w:spacing w:line="300" w:lineRule="exact"/>
        <w:rPr>
          <w:rFonts w:ascii="Calibri" w:hAnsi="Calibri" w:cs="Calibri"/>
        </w:rPr>
      </w:pPr>
    </w:p>
    <w:p w:rsidR="007F4648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 xml:space="preserve">There was agreement that the </w:t>
      </w:r>
      <w:r w:rsidRPr="000317DB">
        <w:rPr>
          <w:rFonts w:ascii="Calibri" w:hAnsi="Calibri" w:cs="Calibri"/>
        </w:rPr>
        <w:t>Board</w:t>
      </w:r>
      <w:r w:rsidRPr="000317DB">
        <w:rPr>
          <w:rFonts w:ascii="Calibri" w:hAnsi="Calibri" w:cs="Calibri"/>
        </w:rPr>
        <w:t xml:space="preserve"> works well as a body</w:t>
      </w:r>
      <w:r w:rsidRPr="000317DB" w:rsidR="00D332BC">
        <w:rPr>
          <w:rFonts w:ascii="Calibri" w:hAnsi="Calibri" w:cs="Calibri"/>
        </w:rPr>
        <w:t>,</w:t>
      </w:r>
      <w:r w:rsidRPr="000317DB" w:rsidR="00621989">
        <w:rPr>
          <w:rFonts w:ascii="Calibri" w:hAnsi="Calibri" w:cs="Calibri"/>
        </w:rPr>
        <w:t xml:space="preserve"> and members </w:t>
      </w:r>
      <w:r w:rsidRPr="000317DB" w:rsidR="00F64C4A">
        <w:rPr>
          <w:rFonts w:ascii="Calibri" w:hAnsi="Calibri" w:cs="Calibri"/>
        </w:rPr>
        <w:t>are</w:t>
      </w:r>
      <w:r w:rsidRPr="000317DB" w:rsidR="00D74DD7">
        <w:rPr>
          <w:rFonts w:ascii="Calibri" w:hAnsi="Calibri" w:cs="Calibri"/>
        </w:rPr>
        <w:t xml:space="preserve"> </w:t>
      </w:r>
      <w:r w:rsidRPr="000317DB" w:rsidR="00621989">
        <w:rPr>
          <w:rFonts w:ascii="Calibri" w:hAnsi="Calibri" w:cs="Calibri"/>
        </w:rPr>
        <w:t>committed and enthusiastic</w:t>
      </w:r>
      <w:r w:rsidRPr="000317DB">
        <w:rPr>
          <w:rFonts w:ascii="Calibri" w:hAnsi="Calibri" w:cs="Calibri"/>
        </w:rPr>
        <w:t xml:space="preserve">.  The mix </w:t>
      </w:r>
      <w:r w:rsidRPr="000317DB" w:rsidR="00A77C60">
        <w:rPr>
          <w:rFonts w:ascii="Calibri" w:hAnsi="Calibri" w:cs="Calibri"/>
        </w:rPr>
        <w:t xml:space="preserve">of members </w:t>
      </w:r>
      <w:r w:rsidRPr="000317DB">
        <w:rPr>
          <w:rFonts w:ascii="Calibri" w:hAnsi="Calibri" w:cs="Calibri"/>
        </w:rPr>
        <w:t>provides varied input and experience,</w:t>
      </w:r>
      <w:r w:rsidRPr="000317DB" w:rsidR="00621989">
        <w:rPr>
          <w:rFonts w:ascii="Calibri" w:hAnsi="Calibri" w:cs="Calibri"/>
        </w:rPr>
        <w:t xml:space="preserve"> and</w:t>
      </w:r>
      <w:r w:rsidRPr="000317DB">
        <w:rPr>
          <w:rFonts w:ascii="Calibri" w:hAnsi="Calibri" w:cs="Calibri"/>
        </w:rPr>
        <w:t xml:space="preserve"> the sense of collective responsibility</w:t>
      </w:r>
      <w:r w:rsidRPr="000317DB" w:rsidR="00F64C4A">
        <w:rPr>
          <w:rFonts w:ascii="Calibri" w:hAnsi="Calibri" w:cs="Calibri"/>
        </w:rPr>
        <w:t xml:space="preserve"> is strong</w:t>
      </w:r>
      <w:r w:rsidRPr="000317DB">
        <w:rPr>
          <w:rFonts w:ascii="Calibri" w:hAnsi="Calibri" w:cs="Calibri"/>
        </w:rPr>
        <w:t xml:space="preserve">. </w:t>
      </w:r>
      <w:r w:rsidRPr="000317DB" w:rsidR="0045159D">
        <w:rPr>
          <w:rFonts w:ascii="Calibri" w:hAnsi="Calibri" w:cs="Calibri"/>
        </w:rPr>
        <w:t xml:space="preserve"> One comment</w:t>
      </w:r>
      <w:r w:rsidRPr="000317DB" w:rsidR="00A77C60">
        <w:rPr>
          <w:rFonts w:ascii="Calibri" w:hAnsi="Calibri" w:cs="Calibri"/>
        </w:rPr>
        <w:t xml:space="preserve"> was</w:t>
      </w:r>
      <w:r w:rsidRPr="000317DB" w:rsidR="0045159D">
        <w:rPr>
          <w:rFonts w:ascii="Calibri" w:hAnsi="Calibri" w:cs="Calibri"/>
        </w:rPr>
        <w:t xml:space="preserve"> that there has been a successful process of continuous improvement over the six years of its existence.  </w:t>
      </w:r>
      <w:r w:rsidRPr="000317DB" w:rsidR="00F92957">
        <w:rPr>
          <w:rFonts w:ascii="Calibri" w:hAnsi="Calibri" w:cs="Calibri"/>
        </w:rPr>
        <w:t xml:space="preserve">As </w:t>
      </w:r>
      <w:r w:rsidR="00745C46">
        <w:rPr>
          <w:rFonts w:ascii="Calibri" w:hAnsi="Calibri" w:cs="Calibri"/>
        </w:rPr>
        <w:t xml:space="preserve">with </w:t>
      </w:r>
      <w:r w:rsidRPr="000317DB" w:rsidR="00F92957">
        <w:rPr>
          <w:rFonts w:ascii="Calibri" w:hAnsi="Calibri" w:cs="Calibri"/>
        </w:rPr>
        <w:t>last year, t</w:t>
      </w:r>
      <w:r w:rsidRPr="000317DB" w:rsidR="00717DAD">
        <w:rPr>
          <w:rFonts w:ascii="Calibri" w:hAnsi="Calibri" w:cs="Calibri"/>
        </w:rPr>
        <w:t xml:space="preserve">he detailed </w:t>
      </w:r>
      <w:r w:rsidRPr="000317DB" w:rsidR="00717DAD">
        <w:rPr>
          <w:rFonts w:ascii="Calibri" w:hAnsi="Calibri" w:cs="Calibri"/>
        </w:rPr>
        <w:t xml:space="preserve">experience </w:t>
      </w:r>
      <w:r w:rsidR="00745C46">
        <w:rPr>
          <w:rFonts w:ascii="Calibri" w:hAnsi="Calibri" w:cs="Calibri"/>
        </w:rPr>
        <w:t xml:space="preserve">that </w:t>
      </w:r>
      <w:r w:rsidRPr="000317DB" w:rsidR="00717DAD">
        <w:rPr>
          <w:rFonts w:ascii="Calibri" w:hAnsi="Calibri" w:cs="Calibri"/>
        </w:rPr>
        <w:t xml:space="preserve">individual members can bring to bear in areas such as administration, </w:t>
      </w:r>
      <w:r w:rsidRPr="000317DB" w:rsidR="00621989">
        <w:rPr>
          <w:rFonts w:ascii="Calibri" w:hAnsi="Calibri" w:cs="Calibri"/>
        </w:rPr>
        <w:t xml:space="preserve">communications, </w:t>
      </w:r>
      <w:r w:rsidRPr="000317DB" w:rsidR="00717DAD">
        <w:rPr>
          <w:rFonts w:ascii="Calibri" w:hAnsi="Calibri" w:cs="Calibri"/>
        </w:rPr>
        <w:t xml:space="preserve">risk registers and IT has been </w:t>
      </w:r>
      <w:r w:rsidRPr="000317DB" w:rsidR="00F92957">
        <w:rPr>
          <w:rFonts w:ascii="Calibri" w:hAnsi="Calibri" w:cs="Calibri"/>
        </w:rPr>
        <w:t xml:space="preserve">invaluable in </w:t>
      </w:r>
      <w:r w:rsidR="00745C46">
        <w:rPr>
          <w:rFonts w:ascii="Calibri" w:hAnsi="Calibri" w:cs="Calibri"/>
        </w:rPr>
        <w:t xml:space="preserve">what has been </w:t>
      </w:r>
      <w:r w:rsidRPr="000317DB" w:rsidR="00F92957">
        <w:rPr>
          <w:rFonts w:ascii="Calibri" w:hAnsi="Calibri" w:cs="Calibri"/>
        </w:rPr>
        <w:t>a challenging year.</w:t>
      </w:r>
      <w:r w:rsidRPr="000317DB" w:rsidR="0045159D">
        <w:rPr>
          <w:rFonts w:ascii="Calibri" w:hAnsi="Calibri" w:cs="Calibri"/>
        </w:rPr>
        <w:t xml:space="preserve">  </w:t>
      </w:r>
    </w:p>
    <w:p w:rsidR="007F4648" w:rsidRPr="000317DB" w:rsidP="009B7C3F">
      <w:pPr>
        <w:spacing w:line="300" w:lineRule="exact"/>
        <w:rPr>
          <w:rFonts w:ascii="Calibri" w:hAnsi="Calibri" w:cs="Calibri"/>
        </w:rPr>
      </w:pPr>
    </w:p>
    <w:p w:rsidR="00135926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 xml:space="preserve">There was one change </w:t>
      </w:r>
      <w:r w:rsidR="00745C46">
        <w:rPr>
          <w:rFonts w:ascii="Calibri" w:hAnsi="Calibri" w:cs="Calibri"/>
        </w:rPr>
        <w:t xml:space="preserve">to the membership of the Board </w:t>
      </w:r>
      <w:r w:rsidRPr="000317DB">
        <w:rPr>
          <w:rFonts w:ascii="Calibri" w:hAnsi="Calibri" w:cs="Calibri"/>
        </w:rPr>
        <w:t>during the year</w:t>
      </w:r>
      <w:r w:rsidR="00745C46">
        <w:rPr>
          <w:rFonts w:ascii="Calibri" w:hAnsi="Calibri" w:cs="Calibri"/>
        </w:rPr>
        <w:t xml:space="preserve"> when County Councillor</w:t>
      </w:r>
      <w:r w:rsidR="00A4438D">
        <w:rPr>
          <w:rFonts w:ascii="Calibri" w:hAnsi="Calibri" w:cs="Calibri"/>
        </w:rPr>
        <w:t xml:space="preserve"> </w:t>
      </w:r>
      <w:r w:rsidRPr="000317DB">
        <w:rPr>
          <w:rFonts w:ascii="Calibri" w:hAnsi="Calibri" w:cs="Calibri"/>
        </w:rPr>
        <w:t xml:space="preserve">Matthew Salter replaced </w:t>
      </w:r>
      <w:r w:rsidR="00745C46">
        <w:rPr>
          <w:rFonts w:ascii="Calibri" w:hAnsi="Calibri" w:cs="Calibri"/>
        </w:rPr>
        <w:t>County Councillor</w:t>
      </w:r>
      <w:r w:rsidR="00A4438D">
        <w:rPr>
          <w:rFonts w:ascii="Calibri" w:hAnsi="Calibri" w:cs="Calibri"/>
        </w:rPr>
        <w:t xml:space="preserve"> </w:t>
      </w:r>
      <w:r w:rsidRPr="000317DB">
        <w:rPr>
          <w:rFonts w:ascii="Calibri" w:hAnsi="Calibri" w:cs="Calibri"/>
        </w:rPr>
        <w:t xml:space="preserve">Peter Britcliffe as the Lancashire County Council </w:t>
      </w:r>
      <w:r w:rsidR="00745C46">
        <w:rPr>
          <w:rFonts w:ascii="Calibri" w:hAnsi="Calibri" w:cs="Calibri"/>
        </w:rPr>
        <w:t xml:space="preserve">representative </w:t>
      </w:r>
      <w:r w:rsidRPr="000317DB">
        <w:rPr>
          <w:rFonts w:ascii="Calibri" w:hAnsi="Calibri" w:cs="Calibri"/>
        </w:rPr>
        <w:t xml:space="preserve">on the Board.  </w:t>
      </w:r>
      <w:r w:rsidR="00745C46">
        <w:rPr>
          <w:rFonts w:ascii="Calibri" w:hAnsi="Calibri" w:cs="Calibri"/>
        </w:rPr>
        <w:t xml:space="preserve">More recently </w:t>
      </w:r>
      <w:r w:rsidRPr="000317DB" w:rsidR="00A77C60">
        <w:rPr>
          <w:rFonts w:ascii="Calibri" w:hAnsi="Calibri" w:cs="Calibri"/>
        </w:rPr>
        <w:t xml:space="preserve">Keith Wallbank has </w:t>
      </w:r>
      <w:r w:rsidRPr="000317DB" w:rsidR="008A2F97">
        <w:rPr>
          <w:rFonts w:ascii="Calibri" w:hAnsi="Calibri" w:cs="Calibri"/>
        </w:rPr>
        <w:t xml:space="preserve">resigned </w:t>
      </w:r>
      <w:r w:rsidRPr="000317DB" w:rsidR="007F4648">
        <w:rPr>
          <w:rFonts w:ascii="Calibri" w:hAnsi="Calibri" w:cs="Calibri"/>
        </w:rPr>
        <w:t>as a scheme member representative</w:t>
      </w:r>
      <w:r w:rsidR="00745C46">
        <w:rPr>
          <w:rFonts w:ascii="Calibri" w:hAnsi="Calibri" w:cs="Calibri"/>
        </w:rPr>
        <w:t xml:space="preserve"> on the Board</w:t>
      </w:r>
      <w:r w:rsidRPr="000317DB" w:rsidR="008A2F97">
        <w:rPr>
          <w:rFonts w:ascii="Calibri" w:hAnsi="Calibri" w:cs="Calibri"/>
        </w:rPr>
        <w:t>.</w:t>
      </w:r>
      <w:r w:rsidRPr="000317DB" w:rsidR="00A77C60">
        <w:rPr>
          <w:rFonts w:ascii="Calibri" w:hAnsi="Calibri" w:cs="Calibri"/>
        </w:rPr>
        <w:t xml:space="preserve"> </w:t>
      </w:r>
      <w:r w:rsidRPr="000317DB">
        <w:rPr>
          <w:rFonts w:ascii="Calibri" w:hAnsi="Calibri" w:cs="Calibri"/>
        </w:rPr>
        <w:t xml:space="preserve"> </w:t>
      </w:r>
    </w:p>
    <w:p w:rsidR="00D332BC" w:rsidRPr="000317DB" w:rsidP="009B7C3F">
      <w:pPr>
        <w:spacing w:line="300" w:lineRule="exact"/>
        <w:rPr>
          <w:rFonts w:ascii="Calibri" w:hAnsi="Calibri" w:cs="Calibri"/>
        </w:rPr>
      </w:pPr>
    </w:p>
    <w:p w:rsidR="001872A9" w:rsidRPr="000317DB" w:rsidP="009B7C3F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Due to the Covid-19 outbreak w</w:t>
      </w:r>
      <w:r w:rsidRPr="000317DB" w:rsidR="00F92957">
        <w:rPr>
          <w:rFonts w:ascii="Calibri" w:hAnsi="Calibri" w:cs="Calibri"/>
        </w:rPr>
        <w:t xml:space="preserve">e were unable to hold the </w:t>
      </w:r>
      <w:r>
        <w:rPr>
          <w:rFonts w:ascii="Calibri" w:hAnsi="Calibri" w:cs="Calibri"/>
        </w:rPr>
        <w:t xml:space="preserve">Board meeting in </w:t>
      </w:r>
      <w:r w:rsidRPr="000317DB" w:rsidR="00F92957">
        <w:rPr>
          <w:rFonts w:ascii="Calibri" w:hAnsi="Calibri" w:cs="Calibri"/>
        </w:rPr>
        <w:t>April</w:t>
      </w:r>
      <w:r>
        <w:rPr>
          <w:rFonts w:ascii="Calibri" w:hAnsi="Calibri" w:cs="Calibri"/>
        </w:rPr>
        <w:t>,</w:t>
      </w:r>
      <w:r w:rsidRPr="000317DB" w:rsidR="00F92957">
        <w:rPr>
          <w:rFonts w:ascii="Calibri" w:hAnsi="Calibri" w:cs="Calibri"/>
        </w:rPr>
        <w:t xml:space="preserve"> </w:t>
      </w:r>
      <w:r w:rsidRPr="000317DB" w:rsidR="007F4648">
        <w:rPr>
          <w:rFonts w:ascii="Calibri" w:hAnsi="Calibri" w:cs="Calibri"/>
        </w:rPr>
        <w:t>2020</w:t>
      </w:r>
      <w:r>
        <w:rPr>
          <w:rFonts w:ascii="Calibri" w:hAnsi="Calibri" w:cs="Calibri"/>
        </w:rPr>
        <w:t>, though</w:t>
      </w:r>
      <w:r w:rsidRPr="000317DB" w:rsidR="00F92957">
        <w:rPr>
          <w:rFonts w:ascii="Calibri" w:hAnsi="Calibri" w:cs="Calibri"/>
        </w:rPr>
        <w:t xml:space="preserve"> subsequent meetings </w:t>
      </w:r>
      <w:r>
        <w:rPr>
          <w:rFonts w:ascii="Calibri" w:hAnsi="Calibri" w:cs="Calibri"/>
        </w:rPr>
        <w:t xml:space="preserve">did go ahead remotely via Zoom </w:t>
      </w:r>
      <w:r w:rsidRPr="000317DB" w:rsidR="0045159D">
        <w:rPr>
          <w:rFonts w:ascii="Calibri" w:hAnsi="Calibri" w:cs="Calibri"/>
        </w:rPr>
        <w:t xml:space="preserve">and it is likely that the first two or three meetings </w:t>
      </w:r>
      <w:r>
        <w:rPr>
          <w:rFonts w:ascii="Calibri" w:hAnsi="Calibri" w:cs="Calibri"/>
        </w:rPr>
        <w:t xml:space="preserve">in 2021 </w:t>
      </w:r>
      <w:r w:rsidRPr="000317DB" w:rsidR="0045159D">
        <w:rPr>
          <w:rFonts w:ascii="Calibri" w:hAnsi="Calibri" w:cs="Calibri"/>
        </w:rPr>
        <w:t>will</w:t>
      </w:r>
      <w:r w:rsidRPr="000317DB" w:rsidR="00797E51">
        <w:rPr>
          <w:rFonts w:ascii="Calibri" w:hAnsi="Calibri" w:cs="Calibri"/>
        </w:rPr>
        <w:t xml:space="preserve"> be</w:t>
      </w:r>
      <w:r w:rsidRPr="000317DB" w:rsidR="0045159D">
        <w:rPr>
          <w:rFonts w:ascii="Calibri" w:hAnsi="Calibri" w:cs="Calibri"/>
        </w:rPr>
        <w:t xml:space="preserve"> too.</w:t>
      </w:r>
      <w:r w:rsidRPr="000317DB" w:rsidR="00F92957">
        <w:rPr>
          <w:rFonts w:ascii="Calibri" w:hAnsi="Calibri" w:cs="Calibri"/>
        </w:rPr>
        <w:t xml:space="preserve">  While meeting </w:t>
      </w:r>
      <w:r>
        <w:rPr>
          <w:rFonts w:ascii="Calibri" w:hAnsi="Calibri" w:cs="Calibri"/>
        </w:rPr>
        <w:t xml:space="preserve">remotely </w:t>
      </w:r>
      <w:r w:rsidRPr="000317DB" w:rsidR="00F92957">
        <w:rPr>
          <w:rFonts w:ascii="Calibri" w:hAnsi="Calibri" w:cs="Calibri"/>
        </w:rPr>
        <w:t>is less interactive than face to face, and most Board members said they found it more tiring,</w:t>
      </w:r>
      <w:r w:rsidRPr="000317DB" w:rsidR="0045159D">
        <w:rPr>
          <w:rFonts w:ascii="Calibri" w:hAnsi="Calibri" w:cs="Calibri"/>
        </w:rPr>
        <w:t xml:space="preserve"> there have also been positives in that</w:t>
      </w:r>
      <w:r w:rsidRPr="000317DB" w:rsidR="00F92957">
        <w:rPr>
          <w:rFonts w:ascii="Calibri" w:hAnsi="Calibri" w:cs="Calibri"/>
        </w:rPr>
        <w:t xml:space="preserve"> it has allowed us to have a wider range of presenters.  </w:t>
      </w:r>
      <w:r w:rsidRPr="000317DB" w:rsidR="0045159D">
        <w:rPr>
          <w:rFonts w:ascii="Calibri" w:hAnsi="Calibri" w:cs="Calibri"/>
        </w:rPr>
        <w:t xml:space="preserve">When we return to face-to-face meetings, it would undoubtedly be helpful </w:t>
      </w:r>
      <w:r w:rsidRPr="000317DB" w:rsidR="009114C0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continue to have that </w:t>
      </w:r>
      <w:r w:rsidRPr="000317DB" w:rsidR="009114C0">
        <w:rPr>
          <w:rFonts w:ascii="Calibri" w:hAnsi="Calibri" w:cs="Calibri"/>
        </w:rPr>
        <w:t xml:space="preserve">capability so that </w:t>
      </w:r>
      <w:r w:rsidRPr="000317DB" w:rsidR="0045159D">
        <w:rPr>
          <w:rFonts w:ascii="Calibri" w:hAnsi="Calibri" w:cs="Calibri"/>
        </w:rPr>
        <w:t xml:space="preserve">service providers and trainers </w:t>
      </w:r>
      <w:r>
        <w:rPr>
          <w:rFonts w:ascii="Calibri" w:hAnsi="Calibri" w:cs="Calibri"/>
        </w:rPr>
        <w:t xml:space="preserve">can </w:t>
      </w:r>
      <w:r w:rsidRPr="000317DB" w:rsidR="0045159D">
        <w:rPr>
          <w:rFonts w:ascii="Calibri" w:hAnsi="Calibri" w:cs="Calibri"/>
        </w:rPr>
        <w:t>present</w:t>
      </w:r>
      <w:r w:rsidRPr="000317DB" w:rsidR="003310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the Board </w:t>
      </w:r>
      <w:r w:rsidRPr="000317DB" w:rsidR="003310B8">
        <w:rPr>
          <w:rFonts w:ascii="Calibri" w:hAnsi="Calibri" w:cs="Calibri"/>
        </w:rPr>
        <w:t>virtually</w:t>
      </w:r>
      <w:r w:rsidRPr="000317DB" w:rsidR="00143EB8">
        <w:rPr>
          <w:rFonts w:ascii="Calibri" w:hAnsi="Calibri" w:cs="Calibri"/>
        </w:rPr>
        <w:t>.</w:t>
      </w:r>
    </w:p>
    <w:p w:rsidR="00135926" w:rsidRPr="000317DB" w:rsidP="009B7C3F">
      <w:pPr>
        <w:tabs>
          <w:tab w:val="left" w:pos="5895"/>
        </w:tabs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ab/>
        <w:t xml:space="preserve"> </w:t>
      </w:r>
    </w:p>
    <w:p w:rsidR="00135926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>For the last three years we have allocated</w:t>
      </w:r>
      <w:r w:rsidRPr="000317DB" w:rsidR="006070AA">
        <w:rPr>
          <w:rFonts w:ascii="Calibri" w:hAnsi="Calibri" w:cs="Calibri"/>
        </w:rPr>
        <w:t xml:space="preserve"> particular areas to individual members to lead </w:t>
      </w:r>
      <w:r w:rsidRPr="000317DB" w:rsidR="007F4648">
        <w:rPr>
          <w:rFonts w:ascii="Calibri" w:hAnsi="Calibri" w:cs="Calibri"/>
        </w:rPr>
        <w:t>on</w:t>
      </w:r>
      <w:r w:rsidRPr="000317DB" w:rsidR="006070AA">
        <w:rPr>
          <w:rFonts w:ascii="Calibri" w:hAnsi="Calibri" w:cs="Calibri"/>
        </w:rPr>
        <w:t xml:space="preserve"> debates</w:t>
      </w:r>
      <w:r w:rsidRPr="000317DB" w:rsidR="007F4648">
        <w:rPr>
          <w:rFonts w:ascii="Calibri" w:hAnsi="Calibri" w:cs="Calibri"/>
        </w:rPr>
        <w:t xml:space="preserve"> at Board</w:t>
      </w:r>
      <w:r w:rsidR="00745C46">
        <w:rPr>
          <w:rFonts w:ascii="Calibri" w:hAnsi="Calibri" w:cs="Calibri"/>
        </w:rPr>
        <w:t xml:space="preserve"> meetings</w:t>
      </w:r>
      <w:r w:rsidRPr="000317DB">
        <w:rPr>
          <w:rFonts w:ascii="Calibri" w:hAnsi="Calibri" w:cs="Calibri"/>
        </w:rPr>
        <w:t xml:space="preserve">.  Members have indicated that </w:t>
      </w:r>
      <w:r w:rsidR="00745C46">
        <w:rPr>
          <w:rFonts w:ascii="Calibri" w:hAnsi="Calibri" w:cs="Calibri"/>
        </w:rPr>
        <w:t xml:space="preserve">this </w:t>
      </w:r>
      <w:r w:rsidRPr="000317DB">
        <w:rPr>
          <w:rFonts w:ascii="Calibri" w:hAnsi="Calibri" w:cs="Calibri"/>
        </w:rPr>
        <w:t>is helpful both in stimulating engagement and mitigating the reading burden, and we will continue</w:t>
      </w:r>
      <w:r w:rsidRPr="000317DB" w:rsidR="003310B8">
        <w:rPr>
          <w:rFonts w:ascii="Calibri" w:hAnsi="Calibri" w:cs="Calibri"/>
        </w:rPr>
        <w:t xml:space="preserve"> the practice</w:t>
      </w:r>
      <w:r w:rsidRPr="000317DB">
        <w:rPr>
          <w:rFonts w:ascii="Calibri" w:hAnsi="Calibri" w:cs="Calibri"/>
        </w:rPr>
        <w:t xml:space="preserve"> in 2021.</w:t>
      </w:r>
      <w:r w:rsidRPr="000317DB" w:rsidR="006070AA">
        <w:rPr>
          <w:rFonts w:ascii="Calibri" w:hAnsi="Calibri" w:cs="Calibri"/>
        </w:rPr>
        <w:t xml:space="preserve">  I have</w:t>
      </w:r>
      <w:r w:rsidRPr="000317DB">
        <w:rPr>
          <w:rFonts w:ascii="Calibri" w:hAnsi="Calibri" w:cs="Calibri"/>
        </w:rPr>
        <w:t xml:space="preserve"> set down below the</w:t>
      </w:r>
      <w:r w:rsidRPr="000317DB" w:rsidR="006070AA">
        <w:rPr>
          <w:rFonts w:ascii="Calibri" w:hAnsi="Calibri" w:cs="Calibri"/>
        </w:rPr>
        <w:t xml:space="preserve"> suggested areas of responsibility for each member</w:t>
      </w:r>
      <w:r w:rsidRPr="000317DB">
        <w:rPr>
          <w:rFonts w:ascii="Calibri" w:hAnsi="Calibri" w:cs="Calibri"/>
        </w:rPr>
        <w:t xml:space="preserve"> and</w:t>
      </w:r>
      <w:r w:rsidRPr="000317DB" w:rsidR="00D332BC">
        <w:rPr>
          <w:rFonts w:ascii="Calibri" w:hAnsi="Calibri" w:cs="Calibri"/>
        </w:rPr>
        <w:t>,</w:t>
      </w:r>
      <w:r w:rsidRPr="000317DB">
        <w:rPr>
          <w:rFonts w:ascii="Calibri" w:hAnsi="Calibri" w:cs="Calibri"/>
        </w:rPr>
        <w:t xml:space="preserve"> as before</w:t>
      </w:r>
      <w:r w:rsidRPr="000317DB" w:rsidR="00D332BC">
        <w:rPr>
          <w:rFonts w:ascii="Calibri" w:hAnsi="Calibri" w:cs="Calibri"/>
        </w:rPr>
        <w:t>,</w:t>
      </w:r>
      <w:r w:rsidRPr="000317DB">
        <w:rPr>
          <w:rFonts w:ascii="Calibri" w:hAnsi="Calibri" w:cs="Calibri"/>
        </w:rPr>
        <w:t xml:space="preserve"> will do my best w</w:t>
      </w:r>
      <w:r w:rsidRPr="000317DB" w:rsidR="00BD4814">
        <w:rPr>
          <w:rFonts w:ascii="Calibri" w:hAnsi="Calibri" w:cs="Calibri"/>
        </w:rPr>
        <w:t xml:space="preserve">hen </w:t>
      </w:r>
      <w:r w:rsidRPr="000317DB" w:rsidR="007F4648">
        <w:rPr>
          <w:rFonts w:ascii="Calibri" w:hAnsi="Calibri" w:cs="Calibri"/>
        </w:rPr>
        <w:t xml:space="preserve">the agenda for </w:t>
      </w:r>
      <w:r w:rsidRPr="000317DB" w:rsidR="00BD4814">
        <w:rPr>
          <w:rFonts w:ascii="Calibri" w:hAnsi="Calibri" w:cs="Calibri"/>
        </w:rPr>
        <w:t>meeting</w:t>
      </w:r>
      <w:r w:rsidRPr="000317DB" w:rsidR="007F4648">
        <w:rPr>
          <w:rFonts w:ascii="Calibri" w:hAnsi="Calibri" w:cs="Calibri"/>
        </w:rPr>
        <w:t xml:space="preserve">s is </w:t>
      </w:r>
      <w:r w:rsidRPr="000317DB" w:rsidR="00BD4814">
        <w:rPr>
          <w:rFonts w:ascii="Calibri" w:hAnsi="Calibri" w:cs="Calibri"/>
        </w:rPr>
        <w:t>published</w:t>
      </w:r>
      <w:r w:rsidRPr="000317DB">
        <w:rPr>
          <w:rFonts w:ascii="Calibri" w:hAnsi="Calibri" w:cs="Calibri"/>
        </w:rPr>
        <w:t xml:space="preserve"> </w:t>
      </w:r>
      <w:r w:rsidRPr="000317DB" w:rsidR="006070AA">
        <w:rPr>
          <w:rFonts w:ascii="Calibri" w:hAnsi="Calibri" w:cs="Calibri"/>
        </w:rPr>
        <w:t xml:space="preserve">to </w:t>
      </w:r>
      <w:r w:rsidRPr="000317DB" w:rsidR="00BD4814">
        <w:rPr>
          <w:rFonts w:ascii="Calibri" w:hAnsi="Calibri" w:cs="Calibri"/>
        </w:rPr>
        <w:t>let</w:t>
      </w:r>
      <w:r w:rsidRPr="000317DB" w:rsidR="006070AA">
        <w:rPr>
          <w:rFonts w:ascii="Calibri" w:hAnsi="Calibri" w:cs="Calibri"/>
        </w:rPr>
        <w:t xml:space="preserve"> members </w:t>
      </w:r>
      <w:r w:rsidRPr="000317DB" w:rsidR="00BD4814">
        <w:rPr>
          <w:rFonts w:ascii="Calibri" w:hAnsi="Calibri" w:cs="Calibri"/>
        </w:rPr>
        <w:t>know</w:t>
      </w:r>
      <w:r w:rsidRPr="000317DB" w:rsidR="006070AA">
        <w:rPr>
          <w:rFonts w:ascii="Calibri" w:hAnsi="Calibri" w:cs="Calibri"/>
        </w:rPr>
        <w:t xml:space="preserve"> which item</w:t>
      </w:r>
      <w:r w:rsidRPr="000317DB" w:rsidR="003310B8">
        <w:rPr>
          <w:rFonts w:ascii="Calibri" w:hAnsi="Calibri" w:cs="Calibri"/>
        </w:rPr>
        <w:t>s</w:t>
      </w:r>
      <w:r w:rsidRPr="000317DB" w:rsidR="006070AA">
        <w:rPr>
          <w:rFonts w:ascii="Calibri" w:hAnsi="Calibri" w:cs="Calibri"/>
        </w:rPr>
        <w:t xml:space="preserve"> I expect </w:t>
      </w:r>
      <w:r w:rsidRPr="000317DB" w:rsidR="003310B8">
        <w:rPr>
          <w:rFonts w:ascii="Calibri" w:hAnsi="Calibri" w:cs="Calibri"/>
        </w:rPr>
        <w:t>each</w:t>
      </w:r>
      <w:r w:rsidRPr="000317DB" w:rsidR="006070AA">
        <w:rPr>
          <w:rFonts w:ascii="Calibri" w:hAnsi="Calibri" w:cs="Calibri"/>
        </w:rPr>
        <w:t xml:space="preserve"> to lead on. </w:t>
      </w:r>
      <w:r w:rsidRPr="000317DB" w:rsidR="00C53475">
        <w:rPr>
          <w:rFonts w:ascii="Calibri" w:hAnsi="Calibri" w:cs="Calibri"/>
        </w:rPr>
        <w:t xml:space="preserve"> </w:t>
      </w:r>
    </w:p>
    <w:p w:rsidR="00A8272B" w:rsidRPr="000317DB" w:rsidP="009B7C3F">
      <w:pPr>
        <w:spacing w:line="300" w:lineRule="exact"/>
        <w:rPr>
          <w:rFonts w:ascii="Calibri" w:hAnsi="Calibri" w:cs="Calibri"/>
        </w:rPr>
      </w:pPr>
    </w:p>
    <w:p w:rsidR="00135926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 xml:space="preserve">All members were clear that </w:t>
      </w:r>
      <w:r w:rsidRPr="000317DB">
        <w:rPr>
          <w:rFonts w:ascii="Calibri" w:hAnsi="Calibri" w:cs="Calibri"/>
        </w:rPr>
        <w:t xml:space="preserve">Officers provide effective support to the </w:t>
      </w:r>
      <w:r w:rsidRPr="000317DB" w:rsidR="007F4648">
        <w:rPr>
          <w:rFonts w:ascii="Calibri" w:hAnsi="Calibri" w:cs="Calibri"/>
        </w:rPr>
        <w:t>Board</w:t>
      </w:r>
      <w:r w:rsidRPr="000317DB">
        <w:rPr>
          <w:rFonts w:ascii="Calibri" w:hAnsi="Calibri" w:cs="Calibri"/>
        </w:rPr>
        <w:t xml:space="preserve"> both in the management and the implementation of </w:t>
      </w:r>
      <w:r w:rsidRPr="000317DB" w:rsidR="007F4648">
        <w:rPr>
          <w:rFonts w:ascii="Calibri" w:hAnsi="Calibri" w:cs="Calibri"/>
        </w:rPr>
        <w:t>Board</w:t>
      </w:r>
      <w:r w:rsidRPr="000317DB">
        <w:rPr>
          <w:rFonts w:ascii="Calibri" w:hAnsi="Calibri" w:cs="Calibri"/>
        </w:rPr>
        <w:t xml:space="preserve"> initiatives.</w:t>
      </w:r>
      <w:r w:rsidRPr="000317DB" w:rsidR="00A051F1">
        <w:rPr>
          <w:rFonts w:ascii="Calibri" w:hAnsi="Calibri" w:cs="Calibri"/>
        </w:rPr>
        <w:t xml:space="preserve">  The papers are well presented and communication with </w:t>
      </w:r>
      <w:r w:rsidRPr="000317DB" w:rsidR="007F4648">
        <w:rPr>
          <w:rFonts w:ascii="Calibri" w:hAnsi="Calibri" w:cs="Calibri"/>
        </w:rPr>
        <w:t xml:space="preserve">the Local Pensions Partnership </w:t>
      </w:r>
      <w:r w:rsidRPr="000317DB" w:rsidR="00A051F1">
        <w:rPr>
          <w:rFonts w:ascii="Calibri" w:hAnsi="Calibri" w:cs="Calibri"/>
        </w:rPr>
        <w:t xml:space="preserve">on the </w:t>
      </w:r>
      <w:r w:rsidR="0038472A">
        <w:rPr>
          <w:rFonts w:ascii="Calibri" w:hAnsi="Calibri" w:cs="Calibri"/>
        </w:rPr>
        <w:t>a</w:t>
      </w:r>
      <w:r w:rsidRPr="000317DB" w:rsidR="00A051F1">
        <w:rPr>
          <w:rFonts w:ascii="Calibri" w:hAnsi="Calibri" w:cs="Calibri"/>
        </w:rPr>
        <w:t>dministration side has improved.  Many noted th</w:t>
      </w:r>
      <w:r w:rsidRPr="000317DB" w:rsidR="00143EB8">
        <w:rPr>
          <w:rFonts w:ascii="Calibri" w:hAnsi="Calibri" w:cs="Calibri"/>
        </w:rPr>
        <w:t xml:space="preserve">e Fund’s significant </w:t>
      </w:r>
      <w:r w:rsidRPr="000317DB" w:rsidR="00A051F1">
        <w:rPr>
          <w:rFonts w:ascii="Calibri" w:hAnsi="Calibri" w:cs="Calibri"/>
        </w:rPr>
        <w:t xml:space="preserve">dependency on the role of Head of </w:t>
      </w:r>
      <w:r w:rsidRPr="000317DB" w:rsidR="007F4648">
        <w:rPr>
          <w:rFonts w:ascii="Calibri" w:hAnsi="Calibri" w:cs="Calibri"/>
        </w:rPr>
        <w:t xml:space="preserve">the </w:t>
      </w:r>
      <w:r w:rsidRPr="000317DB" w:rsidR="00A051F1">
        <w:rPr>
          <w:rFonts w:ascii="Calibri" w:hAnsi="Calibri" w:cs="Calibri"/>
        </w:rPr>
        <w:t>Pension</w:t>
      </w:r>
      <w:r w:rsidRPr="000317DB" w:rsidR="007F4648">
        <w:rPr>
          <w:rFonts w:ascii="Calibri" w:hAnsi="Calibri" w:cs="Calibri"/>
        </w:rPr>
        <w:t xml:space="preserve"> Fund</w:t>
      </w:r>
      <w:r w:rsidRPr="000317DB" w:rsidR="00143EB8">
        <w:rPr>
          <w:rFonts w:ascii="Calibri" w:hAnsi="Calibri" w:cs="Calibri"/>
        </w:rPr>
        <w:t xml:space="preserve">, as became clear when Abigail Leech resigned last year. </w:t>
      </w:r>
      <w:r w:rsidRPr="000317DB">
        <w:rPr>
          <w:rFonts w:ascii="Calibri" w:hAnsi="Calibri" w:cs="Calibri"/>
        </w:rPr>
        <w:t xml:space="preserve"> </w:t>
      </w:r>
      <w:r w:rsidRPr="000317DB">
        <w:rPr>
          <w:rFonts w:ascii="Calibri" w:hAnsi="Calibri" w:cs="Calibri"/>
        </w:rPr>
        <w:t xml:space="preserve">I was also told that the </w:t>
      </w:r>
      <w:r w:rsidRPr="000317DB" w:rsidR="007F4648">
        <w:rPr>
          <w:rFonts w:ascii="Calibri" w:hAnsi="Calibri" w:cs="Calibri"/>
        </w:rPr>
        <w:t xml:space="preserve">Board </w:t>
      </w:r>
      <w:r w:rsidRPr="000317DB">
        <w:rPr>
          <w:rFonts w:ascii="Calibri" w:hAnsi="Calibri" w:cs="Calibri"/>
        </w:rPr>
        <w:t>runs smoothly from the Officers’ perspectiv</w:t>
      </w:r>
      <w:r w:rsidRPr="000317DB" w:rsidR="00143EB8">
        <w:rPr>
          <w:rFonts w:ascii="Calibri" w:hAnsi="Calibri" w:cs="Calibri"/>
        </w:rPr>
        <w:t>e with no concerns.</w:t>
      </w:r>
    </w:p>
    <w:p w:rsidR="0038472A" w:rsidRPr="000317DB" w:rsidP="009B7C3F">
      <w:pPr>
        <w:spacing w:line="300" w:lineRule="exact"/>
        <w:rPr>
          <w:rFonts w:ascii="Calibri" w:hAnsi="Calibri" w:cs="Calibri"/>
        </w:rPr>
      </w:pPr>
    </w:p>
    <w:p w:rsidR="00135926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  <w:b/>
          <w:color w:val="002060"/>
        </w:rPr>
        <w:t>Board value for money</w:t>
      </w:r>
      <w:r w:rsidRPr="000317DB" w:rsidR="00B4054C">
        <w:rPr>
          <w:rFonts w:ascii="Calibri" w:hAnsi="Calibri" w:cs="Calibri"/>
          <w:b/>
          <w:color w:val="002060"/>
        </w:rPr>
        <w:t xml:space="preserve"> and effectiveness</w:t>
      </w:r>
      <w:r w:rsidRPr="000317DB">
        <w:rPr>
          <w:rFonts w:ascii="Calibri" w:hAnsi="Calibri" w:cs="Calibri"/>
          <w:b/>
          <w:color w:val="002060"/>
        </w:rPr>
        <w:br/>
      </w:r>
    </w:p>
    <w:p w:rsidR="008046A5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 xml:space="preserve">I categorized 2019 as ‘business as normal’ but 2020 has been different.  </w:t>
      </w:r>
      <w:r w:rsidRPr="000317DB" w:rsidR="00135926">
        <w:rPr>
          <w:rFonts w:ascii="Calibri" w:hAnsi="Calibri" w:cs="Calibri"/>
        </w:rPr>
        <w:t xml:space="preserve">The </w:t>
      </w:r>
      <w:r w:rsidRPr="000317DB" w:rsidR="001A671F">
        <w:rPr>
          <w:rFonts w:ascii="Calibri" w:hAnsi="Calibri" w:cs="Calibri"/>
        </w:rPr>
        <w:t xml:space="preserve">universal </w:t>
      </w:r>
      <w:r w:rsidRPr="000317DB" w:rsidR="00135926">
        <w:rPr>
          <w:rFonts w:ascii="Calibri" w:hAnsi="Calibri" w:cs="Calibri"/>
        </w:rPr>
        <w:t xml:space="preserve">feedback from my </w:t>
      </w:r>
      <w:r w:rsidR="0038472A">
        <w:rPr>
          <w:rFonts w:ascii="Calibri" w:hAnsi="Calibri" w:cs="Calibri"/>
        </w:rPr>
        <w:t xml:space="preserve">one to one </w:t>
      </w:r>
      <w:r w:rsidRPr="000317DB" w:rsidR="00135926">
        <w:rPr>
          <w:rFonts w:ascii="Calibri" w:hAnsi="Calibri" w:cs="Calibri"/>
        </w:rPr>
        <w:t xml:space="preserve">meetings was that the </w:t>
      </w:r>
      <w:r w:rsidRPr="000317DB" w:rsidR="007F4648">
        <w:rPr>
          <w:rFonts w:ascii="Calibri" w:hAnsi="Calibri" w:cs="Calibri"/>
        </w:rPr>
        <w:t>Board</w:t>
      </w:r>
      <w:r w:rsidRPr="000317DB">
        <w:rPr>
          <w:rFonts w:ascii="Calibri" w:hAnsi="Calibri" w:cs="Calibri"/>
        </w:rPr>
        <w:t xml:space="preserve"> </w:t>
      </w:r>
      <w:r w:rsidRPr="000317DB" w:rsidR="00936344">
        <w:rPr>
          <w:rFonts w:ascii="Calibri" w:hAnsi="Calibri" w:cs="Calibri"/>
        </w:rPr>
        <w:t xml:space="preserve">is </w:t>
      </w:r>
      <w:r w:rsidRPr="000317DB" w:rsidR="00143EB8">
        <w:rPr>
          <w:rFonts w:ascii="Calibri" w:hAnsi="Calibri" w:cs="Calibri"/>
        </w:rPr>
        <w:t>successful</w:t>
      </w:r>
      <w:r w:rsidRPr="000317DB" w:rsidR="00936344">
        <w:rPr>
          <w:rFonts w:ascii="Calibri" w:hAnsi="Calibri" w:cs="Calibri"/>
        </w:rPr>
        <w:t xml:space="preserve"> in</w:t>
      </w:r>
      <w:r w:rsidRPr="000317DB" w:rsidR="00143EB8">
        <w:rPr>
          <w:rFonts w:ascii="Calibri" w:hAnsi="Calibri" w:cs="Calibri"/>
        </w:rPr>
        <w:t xml:space="preserve"> add</w:t>
      </w:r>
      <w:r w:rsidRPr="000317DB" w:rsidR="00936344">
        <w:rPr>
          <w:rFonts w:ascii="Calibri" w:hAnsi="Calibri" w:cs="Calibri"/>
        </w:rPr>
        <w:t>ing</w:t>
      </w:r>
      <w:r w:rsidRPr="000317DB" w:rsidR="00143EB8">
        <w:rPr>
          <w:rFonts w:ascii="Calibri" w:hAnsi="Calibri" w:cs="Calibri"/>
        </w:rPr>
        <w:t xml:space="preserve"> </w:t>
      </w:r>
      <w:r w:rsidRPr="000317DB" w:rsidR="00135926">
        <w:rPr>
          <w:rFonts w:ascii="Calibri" w:hAnsi="Calibri" w:cs="Calibri"/>
        </w:rPr>
        <w:t xml:space="preserve">value to the </w:t>
      </w:r>
      <w:r w:rsidRPr="000317DB" w:rsidR="007F4648">
        <w:rPr>
          <w:rFonts w:ascii="Calibri" w:hAnsi="Calibri" w:cs="Calibri"/>
        </w:rPr>
        <w:t>Pension Fund Committee</w:t>
      </w:r>
      <w:r w:rsidRPr="000317DB" w:rsidR="00135926">
        <w:rPr>
          <w:rFonts w:ascii="Calibri" w:hAnsi="Calibri" w:cs="Calibri"/>
        </w:rPr>
        <w:t xml:space="preserve"> according to its remit to ‘assist’.  </w:t>
      </w:r>
      <w:r w:rsidRPr="000317DB">
        <w:rPr>
          <w:rFonts w:ascii="Calibri" w:hAnsi="Calibri" w:cs="Calibri"/>
        </w:rPr>
        <w:t xml:space="preserve">Several </w:t>
      </w:r>
      <w:r w:rsidRPr="000317DB" w:rsidR="007F4648">
        <w:rPr>
          <w:rFonts w:ascii="Calibri" w:hAnsi="Calibri" w:cs="Calibri"/>
        </w:rPr>
        <w:t xml:space="preserve">Board </w:t>
      </w:r>
      <w:r w:rsidRPr="000317DB">
        <w:rPr>
          <w:rFonts w:ascii="Calibri" w:hAnsi="Calibri" w:cs="Calibri"/>
        </w:rPr>
        <w:t>members noted</w:t>
      </w:r>
      <w:r w:rsidRPr="000317DB" w:rsidR="00B4054C">
        <w:rPr>
          <w:rFonts w:ascii="Calibri" w:hAnsi="Calibri" w:cs="Calibri"/>
        </w:rPr>
        <w:t xml:space="preserve"> </w:t>
      </w:r>
      <w:r w:rsidRPr="000317DB" w:rsidR="00F92957">
        <w:rPr>
          <w:rFonts w:ascii="Calibri" w:hAnsi="Calibri" w:cs="Calibri"/>
        </w:rPr>
        <w:t xml:space="preserve">the </w:t>
      </w:r>
      <w:r w:rsidRPr="000317DB" w:rsidR="00B64584">
        <w:rPr>
          <w:rFonts w:ascii="Calibri" w:hAnsi="Calibri" w:cs="Calibri"/>
        </w:rPr>
        <w:t>fact that most meetings were able to follow the Work</w:t>
      </w:r>
      <w:r w:rsidRPr="000317DB" w:rsidR="00F57BEE">
        <w:rPr>
          <w:rFonts w:ascii="Calibri" w:hAnsi="Calibri" w:cs="Calibri"/>
        </w:rPr>
        <w:t xml:space="preserve"> P</w:t>
      </w:r>
      <w:r w:rsidRPr="000317DB" w:rsidR="00B64584">
        <w:rPr>
          <w:rFonts w:ascii="Calibri" w:hAnsi="Calibri" w:cs="Calibri"/>
        </w:rPr>
        <w:t>lan, despite some of the most challenging conditions imaginable</w:t>
      </w:r>
      <w:r w:rsidRPr="000317DB" w:rsidR="00143EB8">
        <w:rPr>
          <w:rFonts w:ascii="Calibri" w:hAnsi="Calibri" w:cs="Calibri"/>
        </w:rPr>
        <w:t>.  The</w:t>
      </w:r>
      <w:r w:rsidRPr="000317DB">
        <w:rPr>
          <w:rFonts w:ascii="Calibri" w:hAnsi="Calibri" w:cs="Calibri"/>
        </w:rPr>
        <w:t xml:space="preserve"> </w:t>
      </w:r>
      <w:r w:rsidRPr="000317DB" w:rsidR="00F92957">
        <w:rPr>
          <w:rFonts w:ascii="Calibri" w:hAnsi="Calibri" w:cs="Calibri"/>
        </w:rPr>
        <w:t xml:space="preserve">absence of major problems </w:t>
      </w:r>
      <w:r w:rsidRPr="000317DB" w:rsidR="00143EB8">
        <w:rPr>
          <w:rFonts w:ascii="Calibri" w:hAnsi="Calibri" w:cs="Calibri"/>
        </w:rPr>
        <w:t>i</w:t>
      </w:r>
      <w:r w:rsidRPr="000317DB">
        <w:rPr>
          <w:rFonts w:ascii="Calibri" w:hAnsi="Calibri" w:cs="Calibri"/>
        </w:rPr>
        <w:t>s a</w:t>
      </w:r>
      <w:r w:rsidRPr="000317DB" w:rsidR="009114C0">
        <w:rPr>
          <w:rFonts w:ascii="Calibri" w:hAnsi="Calibri" w:cs="Calibri"/>
        </w:rPr>
        <w:t>nother</w:t>
      </w:r>
      <w:r w:rsidRPr="000317DB">
        <w:rPr>
          <w:rFonts w:ascii="Calibri" w:hAnsi="Calibri" w:cs="Calibri"/>
        </w:rPr>
        <w:t xml:space="preserve"> sign that it work</w:t>
      </w:r>
      <w:r w:rsidRPr="000317DB" w:rsidR="009114C0">
        <w:rPr>
          <w:rFonts w:ascii="Calibri" w:hAnsi="Calibri" w:cs="Calibri"/>
        </w:rPr>
        <w:t>s</w:t>
      </w:r>
      <w:r w:rsidRPr="000317DB">
        <w:rPr>
          <w:rFonts w:ascii="Calibri" w:hAnsi="Calibri" w:cs="Calibri"/>
        </w:rPr>
        <w:t xml:space="preserve"> well.  </w:t>
      </w:r>
      <w:r w:rsidRPr="000317DB" w:rsidR="00F57BEE">
        <w:rPr>
          <w:rFonts w:ascii="Calibri" w:hAnsi="Calibri" w:cs="Calibri"/>
        </w:rPr>
        <w:t xml:space="preserve">Board </w:t>
      </w:r>
      <w:r w:rsidRPr="000317DB">
        <w:rPr>
          <w:rFonts w:ascii="Calibri" w:hAnsi="Calibri" w:cs="Calibri"/>
        </w:rPr>
        <w:t xml:space="preserve">members’ </w:t>
      </w:r>
      <w:r w:rsidRPr="000317DB" w:rsidR="00B4054C">
        <w:rPr>
          <w:rFonts w:ascii="Calibri" w:hAnsi="Calibri" w:cs="Calibri"/>
        </w:rPr>
        <w:t xml:space="preserve">willingness to provide </w:t>
      </w:r>
      <w:r w:rsidRPr="000317DB">
        <w:rPr>
          <w:rFonts w:ascii="Calibri" w:hAnsi="Calibri" w:cs="Calibri"/>
        </w:rPr>
        <w:t>informed</w:t>
      </w:r>
      <w:r w:rsidRPr="000317DB" w:rsidR="00B4054C">
        <w:rPr>
          <w:rFonts w:ascii="Calibri" w:hAnsi="Calibri" w:cs="Calibri"/>
        </w:rPr>
        <w:t xml:space="preserve"> challenge to service providers is a good way of keeping them focused on the Fund’s interests, and</w:t>
      </w:r>
      <w:r w:rsidRPr="000317DB">
        <w:rPr>
          <w:rFonts w:ascii="Calibri" w:hAnsi="Calibri" w:cs="Calibri"/>
        </w:rPr>
        <w:t xml:space="preserve"> its non-political nature allow</w:t>
      </w:r>
      <w:r w:rsidRPr="000317DB" w:rsidR="00B4054C">
        <w:rPr>
          <w:rFonts w:ascii="Calibri" w:hAnsi="Calibri" w:cs="Calibri"/>
        </w:rPr>
        <w:t>s</w:t>
      </w:r>
      <w:r w:rsidRPr="000317DB">
        <w:rPr>
          <w:rFonts w:ascii="Calibri" w:hAnsi="Calibri" w:cs="Calibri"/>
        </w:rPr>
        <w:t xml:space="preserve"> it</w:t>
      </w:r>
      <w:r w:rsidRPr="000317DB" w:rsidR="009114C0">
        <w:rPr>
          <w:rFonts w:ascii="Calibri" w:hAnsi="Calibri" w:cs="Calibri"/>
        </w:rPr>
        <w:t xml:space="preserve"> both to debate issues and</w:t>
      </w:r>
      <w:r w:rsidRPr="000317DB">
        <w:rPr>
          <w:rFonts w:ascii="Calibri" w:hAnsi="Calibri" w:cs="Calibri"/>
        </w:rPr>
        <w:t xml:space="preserve"> to </w:t>
      </w:r>
      <w:r w:rsidRPr="000317DB" w:rsidR="00B4054C">
        <w:rPr>
          <w:rFonts w:ascii="Calibri" w:hAnsi="Calibri" w:cs="Calibri"/>
        </w:rPr>
        <w:t>provide comments and advice from a neutral perspective.</w:t>
      </w:r>
      <w:r w:rsidRPr="000317DB" w:rsidR="00A94A80">
        <w:rPr>
          <w:rFonts w:ascii="Calibri" w:hAnsi="Calibri" w:cs="Calibri"/>
        </w:rPr>
        <w:t xml:space="preserve">   </w:t>
      </w:r>
    </w:p>
    <w:p w:rsidR="008046A5" w:rsidP="009B7C3F">
      <w:pPr>
        <w:spacing w:line="300" w:lineRule="exact"/>
        <w:rPr>
          <w:rFonts w:ascii="Calibri" w:hAnsi="Calibri" w:cs="Calibri"/>
        </w:rPr>
      </w:pPr>
    </w:p>
    <w:p w:rsidR="00A4438D" w:rsidP="009B7C3F">
      <w:pPr>
        <w:spacing w:line="300" w:lineRule="exact"/>
        <w:rPr>
          <w:rFonts w:ascii="Calibri" w:hAnsi="Calibri" w:cs="Calibri"/>
        </w:rPr>
      </w:pPr>
    </w:p>
    <w:p w:rsidR="00A4438D" w:rsidRPr="000317DB" w:rsidP="009B7C3F">
      <w:pPr>
        <w:spacing w:line="300" w:lineRule="exact"/>
        <w:rPr>
          <w:rFonts w:ascii="Calibri" w:hAnsi="Calibri" w:cs="Calibri"/>
        </w:rPr>
      </w:pPr>
    </w:p>
    <w:p w:rsidR="001B6A62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  <w:r w:rsidRPr="000317DB">
        <w:rPr>
          <w:rFonts w:ascii="Calibri" w:hAnsi="Calibri" w:cs="Calibri"/>
          <w:b/>
          <w:color w:val="002060"/>
        </w:rPr>
        <w:t xml:space="preserve">Training </w:t>
      </w:r>
    </w:p>
    <w:p w:rsidR="001B6A62" w:rsidRPr="000317DB" w:rsidP="009B7C3F">
      <w:pPr>
        <w:spacing w:line="300" w:lineRule="exact"/>
        <w:rPr>
          <w:rFonts w:ascii="Calibri" w:hAnsi="Calibri" w:cs="Calibri"/>
        </w:rPr>
      </w:pPr>
    </w:p>
    <w:p w:rsidR="00A051F1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 xml:space="preserve">Training has been delivered in a variety of ways: in-house </w:t>
      </w:r>
      <w:r w:rsidR="0038472A">
        <w:rPr>
          <w:rFonts w:ascii="Calibri" w:hAnsi="Calibri" w:cs="Calibri"/>
        </w:rPr>
        <w:t xml:space="preserve">workshops/presentations </w:t>
      </w:r>
      <w:r w:rsidRPr="000317DB">
        <w:rPr>
          <w:rFonts w:ascii="Calibri" w:hAnsi="Calibri" w:cs="Calibri"/>
        </w:rPr>
        <w:t xml:space="preserve">with </w:t>
      </w:r>
      <w:r w:rsidRPr="000317DB" w:rsidR="00F57BEE">
        <w:rPr>
          <w:rFonts w:ascii="Calibri" w:hAnsi="Calibri" w:cs="Calibri"/>
        </w:rPr>
        <w:t>members of the Pension Fund Committee</w:t>
      </w:r>
      <w:r w:rsidRPr="000317DB">
        <w:rPr>
          <w:rFonts w:ascii="Calibri" w:hAnsi="Calibri" w:cs="Calibri"/>
        </w:rPr>
        <w:t xml:space="preserve"> (</w:t>
      </w:r>
      <w:r w:rsidRPr="000317DB" w:rsidR="00F57BEE">
        <w:rPr>
          <w:rFonts w:ascii="Calibri" w:hAnsi="Calibri" w:cs="Calibri"/>
        </w:rPr>
        <w:t>with recordings being made available to members unable to participate on the day</w:t>
      </w:r>
      <w:r w:rsidRPr="000317DB">
        <w:rPr>
          <w:rFonts w:ascii="Calibri" w:hAnsi="Calibri" w:cs="Calibri"/>
        </w:rPr>
        <w:t xml:space="preserve">), short training sessions ahead of </w:t>
      </w:r>
      <w:r w:rsidRPr="000317DB" w:rsidR="00F57BEE">
        <w:rPr>
          <w:rFonts w:ascii="Calibri" w:hAnsi="Calibri" w:cs="Calibri"/>
        </w:rPr>
        <w:t>Board</w:t>
      </w:r>
      <w:r w:rsidRPr="000317DB">
        <w:rPr>
          <w:rFonts w:ascii="Calibri" w:hAnsi="Calibri" w:cs="Calibri"/>
        </w:rPr>
        <w:t xml:space="preserve"> meeting</w:t>
      </w:r>
      <w:r w:rsidRPr="000317DB">
        <w:rPr>
          <w:rFonts w:ascii="Calibri" w:hAnsi="Calibri" w:cs="Calibri"/>
        </w:rPr>
        <w:t>s</w:t>
      </w:r>
      <w:r w:rsidRPr="000317DB">
        <w:rPr>
          <w:rFonts w:ascii="Calibri" w:hAnsi="Calibri" w:cs="Calibri"/>
        </w:rPr>
        <w:t>, and external training</w:t>
      </w:r>
      <w:r w:rsidRPr="000317DB" w:rsidR="00ED2AD2">
        <w:rPr>
          <w:rFonts w:ascii="Calibri" w:hAnsi="Calibri" w:cs="Calibri"/>
        </w:rPr>
        <w:t xml:space="preserve"> (</w:t>
      </w:r>
      <w:r w:rsidRPr="000317DB">
        <w:rPr>
          <w:rFonts w:ascii="Calibri" w:hAnsi="Calibri" w:cs="Calibri"/>
        </w:rPr>
        <w:t>both on-line and in person</w:t>
      </w:r>
      <w:r w:rsidRPr="000317DB" w:rsidR="008A2F97">
        <w:rPr>
          <w:rFonts w:ascii="Calibri" w:hAnsi="Calibri" w:cs="Calibri"/>
        </w:rPr>
        <w:t>)</w:t>
      </w:r>
      <w:r w:rsidRPr="000317DB">
        <w:rPr>
          <w:rFonts w:ascii="Calibri" w:hAnsi="Calibri" w:cs="Calibri"/>
        </w:rPr>
        <w:t>.</w:t>
      </w:r>
      <w:r w:rsidRPr="000317DB">
        <w:rPr>
          <w:rFonts w:ascii="Calibri" w:hAnsi="Calibri" w:cs="Calibri"/>
        </w:rPr>
        <w:t xml:space="preserve">  </w:t>
      </w:r>
      <w:r w:rsidR="0038472A">
        <w:rPr>
          <w:rFonts w:ascii="Calibri" w:hAnsi="Calibri" w:cs="Calibri"/>
        </w:rPr>
        <w:t xml:space="preserve">Board </w:t>
      </w:r>
      <w:r w:rsidRPr="000317DB" w:rsidR="009114C0">
        <w:rPr>
          <w:rFonts w:ascii="Calibri" w:hAnsi="Calibri" w:cs="Calibri"/>
        </w:rPr>
        <w:t xml:space="preserve">Members </w:t>
      </w:r>
      <w:r w:rsidRPr="000317DB">
        <w:rPr>
          <w:rFonts w:ascii="Calibri" w:hAnsi="Calibri" w:cs="Calibri"/>
        </w:rPr>
        <w:t xml:space="preserve">noted </w:t>
      </w:r>
      <w:r w:rsidRPr="000317DB" w:rsidR="009114C0">
        <w:rPr>
          <w:rFonts w:ascii="Calibri" w:hAnsi="Calibri" w:cs="Calibri"/>
        </w:rPr>
        <w:t xml:space="preserve">that on-line training was more time-efficient and also allowed them to fit </w:t>
      </w:r>
      <w:r w:rsidRPr="000317DB" w:rsidR="003310B8">
        <w:rPr>
          <w:rFonts w:ascii="Calibri" w:hAnsi="Calibri" w:cs="Calibri"/>
        </w:rPr>
        <w:t xml:space="preserve">sessions </w:t>
      </w:r>
      <w:r w:rsidRPr="000317DB" w:rsidR="009114C0">
        <w:rPr>
          <w:rFonts w:ascii="Calibri" w:hAnsi="Calibri" w:cs="Calibri"/>
        </w:rPr>
        <w:t>into busy schedules</w:t>
      </w:r>
      <w:r w:rsidRPr="000317DB">
        <w:rPr>
          <w:rFonts w:ascii="Calibri" w:hAnsi="Calibri" w:cs="Calibri"/>
        </w:rPr>
        <w:t xml:space="preserve">.  </w:t>
      </w:r>
    </w:p>
    <w:p w:rsidR="008A2F97" w:rsidRPr="000317DB" w:rsidP="009B7C3F">
      <w:pPr>
        <w:spacing w:line="300" w:lineRule="exact"/>
        <w:rPr>
          <w:rFonts w:ascii="Calibri" w:hAnsi="Calibri" w:cs="Calibri"/>
        </w:rPr>
      </w:pPr>
    </w:p>
    <w:p w:rsidR="009A7276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 xml:space="preserve">With a number of new </w:t>
      </w:r>
      <w:r w:rsidRPr="000317DB" w:rsidR="00F57BEE">
        <w:rPr>
          <w:rFonts w:ascii="Calibri" w:hAnsi="Calibri" w:cs="Calibri"/>
        </w:rPr>
        <w:t xml:space="preserve">Board </w:t>
      </w:r>
      <w:r w:rsidRPr="000317DB">
        <w:rPr>
          <w:rFonts w:ascii="Calibri" w:hAnsi="Calibri" w:cs="Calibri"/>
        </w:rPr>
        <w:t xml:space="preserve">members </w:t>
      </w:r>
      <w:r w:rsidR="0038472A">
        <w:rPr>
          <w:rFonts w:ascii="Calibri" w:hAnsi="Calibri" w:cs="Calibri"/>
        </w:rPr>
        <w:t xml:space="preserve">due </w:t>
      </w:r>
      <w:r w:rsidRPr="000317DB">
        <w:rPr>
          <w:rFonts w:ascii="Calibri" w:hAnsi="Calibri" w:cs="Calibri"/>
        </w:rPr>
        <w:t>to be appointed over the next three years, it may be appropriate to review the new member induction process</w:t>
      </w:r>
      <w:r w:rsidRPr="000317DB" w:rsidR="00233769">
        <w:rPr>
          <w:rFonts w:ascii="Calibri" w:hAnsi="Calibri" w:cs="Calibri"/>
        </w:rPr>
        <w:t xml:space="preserve"> this year</w:t>
      </w:r>
      <w:r w:rsidR="0038472A">
        <w:rPr>
          <w:rFonts w:ascii="Calibri" w:hAnsi="Calibri" w:cs="Calibri"/>
        </w:rPr>
        <w:t xml:space="preserve"> as part of the succession planning process</w:t>
      </w:r>
      <w:r w:rsidRPr="000317DB">
        <w:rPr>
          <w:rFonts w:ascii="Calibri" w:hAnsi="Calibri" w:cs="Calibri"/>
        </w:rPr>
        <w:t xml:space="preserve">.  </w:t>
      </w:r>
      <w:r w:rsidRPr="000317DB" w:rsidR="00936344">
        <w:rPr>
          <w:rFonts w:ascii="Calibri" w:hAnsi="Calibri" w:cs="Calibri"/>
        </w:rPr>
        <w:t xml:space="preserve">One idea is </w:t>
      </w:r>
      <w:r w:rsidRPr="000317DB">
        <w:rPr>
          <w:rFonts w:ascii="Calibri" w:hAnsi="Calibri" w:cs="Calibri"/>
        </w:rPr>
        <w:t xml:space="preserve">to appoint an existing </w:t>
      </w:r>
      <w:r w:rsidRPr="000317DB" w:rsidR="00E6630E">
        <w:rPr>
          <w:rFonts w:ascii="Calibri" w:hAnsi="Calibri" w:cs="Calibri"/>
        </w:rPr>
        <w:t xml:space="preserve">Board </w:t>
      </w:r>
      <w:r w:rsidRPr="000317DB">
        <w:rPr>
          <w:rFonts w:ascii="Calibri" w:hAnsi="Calibri" w:cs="Calibri"/>
        </w:rPr>
        <w:t>member to act as a mentor for each new member.</w:t>
      </w:r>
    </w:p>
    <w:p w:rsidR="00A051F1" w:rsidRPr="000317DB" w:rsidP="009B7C3F">
      <w:pPr>
        <w:spacing w:line="300" w:lineRule="exact"/>
        <w:rPr>
          <w:rFonts w:ascii="Calibri" w:hAnsi="Calibri" w:cs="Calibri"/>
        </w:rPr>
      </w:pPr>
    </w:p>
    <w:p w:rsidR="00A051F1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>Suggestions for training</w:t>
      </w:r>
      <w:r w:rsidRPr="000317DB" w:rsidR="006D3619">
        <w:rPr>
          <w:rFonts w:ascii="Calibri" w:hAnsi="Calibri" w:cs="Calibri"/>
        </w:rPr>
        <w:t xml:space="preserve"> </w:t>
      </w:r>
      <w:r w:rsidR="0038472A">
        <w:rPr>
          <w:rFonts w:ascii="Calibri" w:hAnsi="Calibri" w:cs="Calibri"/>
        </w:rPr>
        <w:t>in</w:t>
      </w:r>
      <w:r w:rsidRPr="000317DB" w:rsidR="006D3619">
        <w:rPr>
          <w:rFonts w:ascii="Calibri" w:hAnsi="Calibri" w:cs="Calibri"/>
        </w:rPr>
        <w:t xml:space="preserve"> 2021 included:</w:t>
      </w:r>
    </w:p>
    <w:p w:rsidR="00E6630E" w:rsidRPr="000317DB" w:rsidP="009B7C3F">
      <w:pPr>
        <w:spacing w:line="300" w:lineRule="exact"/>
        <w:rPr>
          <w:rFonts w:ascii="Calibri" w:hAnsi="Calibri" w:cs="Calibri"/>
        </w:rPr>
      </w:pPr>
    </w:p>
    <w:p w:rsidR="006D3619" w:rsidRPr="000317DB" w:rsidP="00E6630E">
      <w:pPr>
        <w:pStyle w:val="ListParagraph"/>
        <w:numPr>
          <w:ilvl w:val="0"/>
          <w:numId w:val="6"/>
        </w:numPr>
        <w:spacing w:after="0" w:line="300" w:lineRule="exact"/>
        <w:ind w:left="360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>More detail on governance responsibilities and structures around L</w:t>
      </w:r>
      <w:r w:rsidRPr="000317DB" w:rsidR="00E6630E">
        <w:rPr>
          <w:rFonts w:ascii="Calibri" w:hAnsi="Calibri" w:cs="Calibri"/>
          <w:sz w:val="24"/>
          <w:szCs w:val="24"/>
        </w:rPr>
        <w:t>ocal Pensions Partnership Administration and Local Pensions Partnership Investment</w:t>
      </w:r>
      <w:r w:rsidRPr="000317DB" w:rsidR="00D332BC">
        <w:rPr>
          <w:rFonts w:ascii="Calibri" w:hAnsi="Calibri" w:cs="Calibri"/>
          <w:sz w:val="24"/>
          <w:szCs w:val="24"/>
        </w:rPr>
        <w:t>.</w:t>
      </w:r>
    </w:p>
    <w:p w:rsidR="006D3619" w:rsidRPr="000317DB" w:rsidP="00E6630E">
      <w:pPr>
        <w:pStyle w:val="ListParagraph"/>
        <w:numPr>
          <w:ilvl w:val="0"/>
          <w:numId w:val="6"/>
        </w:numPr>
        <w:spacing w:after="0" w:line="300" w:lineRule="exact"/>
        <w:ind w:left="360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>General r</w:t>
      </w:r>
      <w:r w:rsidRPr="000317DB" w:rsidR="009114C0">
        <w:rPr>
          <w:rFonts w:ascii="Calibri" w:hAnsi="Calibri" w:cs="Calibri"/>
          <w:sz w:val="24"/>
          <w:szCs w:val="24"/>
        </w:rPr>
        <w:t>efresh on the l</w:t>
      </w:r>
      <w:r w:rsidRPr="000317DB">
        <w:rPr>
          <w:rFonts w:ascii="Calibri" w:hAnsi="Calibri" w:cs="Calibri"/>
          <w:sz w:val="24"/>
          <w:szCs w:val="24"/>
        </w:rPr>
        <w:t xml:space="preserve">egal framework and requirements both for </w:t>
      </w:r>
      <w:r w:rsidRPr="000317DB" w:rsidR="00E6630E">
        <w:rPr>
          <w:rFonts w:ascii="Calibri" w:hAnsi="Calibri" w:cs="Calibri"/>
          <w:sz w:val="24"/>
          <w:szCs w:val="24"/>
        </w:rPr>
        <w:t>Board</w:t>
      </w:r>
      <w:r w:rsidRPr="000317DB">
        <w:rPr>
          <w:rFonts w:ascii="Calibri" w:hAnsi="Calibri" w:cs="Calibri"/>
          <w:sz w:val="24"/>
          <w:szCs w:val="24"/>
        </w:rPr>
        <w:t xml:space="preserve"> members and the Fund</w:t>
      </w:r>
      <w:r w:rsidRPr="000317DB" w:rsidR="00D332BC">
        <w:rPr>
          <w:rFonts w:ascii="Calibri" w:hAnsi="Calibri" w:cs="Calibri"/>
          <w:sz w:val="24"/>
          <w:szCs w:val="24"/>
        </w:rPr>
        <w:t>.</w:t>
      </w:r>
    </w:p>
    <w:p w:rsidR="006D3619" w:rsidRPr="000317DB" w:rsidP="00E6630E">
      <w:pPr>
        <w:pStyle w:val="ListParagraph"/>
        <w:numPr>
          <w:ilvl w:val="0"/>
          <w:numId w:val="6"/>
        </w:numPr>
        <w:spacing w:after="0" w:line="300" w:lineRule="exact"/>
        <w:ind w:left="360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>Exit payments</w:t>
      </w:r>
      <w:r w:rsidRPr="000317DB" w:rsidR="00D332BC">
        <w:rPr>
          <w:rFonts w:ascii="Calibri" w:hAnsi="Calibri" w:cs="Calibri"/>
          <w:sz w:val="24"/>
          <w:szCs w:val="24"/>
        </w:rPr>
        <w:t>.</w:t>
      </w:r>
    </w:p>
    <w:p w:rsidR="006D3619" w:rsidRPr="000317DB" w:rsidP="00E6630E">
      <w:pPr>
        <w:pStyle w:val="ListParagraph"/>
        <w:numPr>
          <w:ilvl w:val="0"/>
          <w:numId w:val="6"/>
        </w:numPr>
        <w:spacing w:after="0" w:line="300" w:lineRule="exact"/>
        <w:ind w:left="360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 xml:space="preserve">The </w:t>
      </w:r>
      <w:r w:rsidRPr="000317DB" w:rsidR="00E6630E">
        <w:rPr>
          <w:rFonts w:ascii="Calibri" w:hAnsi="Calibri" w:cs="Calibri"/>
          <w:sz w:val="24"/>
          <w:szCs w:val="24"/>
        </w:rPr>
        <w:t>Board</w:t>
      </w:r>
      <w:r w:rsidRPr="000317DB">
        <w:rPr>
          <w:rFonts w:ascii="Calibri" w:hAnsi="Calibri" w:cs="Calibri"/>
          <w:sz w:val="24"/>
          <w:szCs w:val="24"/>
        </w:rPr>
        <w:t>’s role in assisting the Fund to mitigate ESG issues such as c</w:t>
      </w:r>
      <w:r w:rsidRPr="000317DB">
        <w:rPr>
          <w:rFonts w:ascii="Calibri" w:hAnsi="Calibri" w:cs="Calibri"/>
          <w:sz w:val="24"/>
          <w:szCs w:val="24"/>
        </w:rPr>
        <w:t>limate change</w:t>
      </w:r>
      <w:r w:rsidRPr="000317DB" w:rsidR="00D332BC">
        <w:rPr>
          <w:rFonts w:ascii="Calibri" w:hAnsi="Calibri" w:cs="Calibri"/>
          <w:sz w:val="24"/>
          <w:szCs w:val="24"/>
        </w:rPr>
        <w:t>.</w:t>
      </w:r>
    </w:p>
    <w:p w:rsidR="006D3619" w:rsidRPr="000317DB" w:rsidP="00E6630E">
      <w:pPr>
        <w:pStyle w:val="ListParagraph"/>
        <w:numPr>
          <w:ilvl w:val="0"/>
          <w:numId w:val="6"/>
        </w:numPr>
        <w:spacing w:after="0" w:line="300" w:lineRule="exact"/>
        <w:ind w:left="360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>Longer term effects of COVID</w:t>
      </w:r>
      <w:r w:rsidRPr="000317DB" w:rsidR="00D332BC">
        <w:rPr>
          <w:rFonts w:ascii="Calibri" w:hAnsi="Calibri" w:cs="Calibri"/>
          <w:sz w:val="24"/>
          <w:szCs w:val="24"/>
        </w:rPr>
        <w:t>.</w:t>
      </w:r>
    </w:p>
    <w:p w:rsidR="000317DB" w:rsidRPr="000317DB">
      <w:pPr>
        <w:rPr>
          <w:rFonts w:ascii="Calibri" w:hAnsi="Calibri" w:cs="Calibri"/>
          <w:b/>
          <w:color w:val="002060"/>
        </w:rPr>
      </w:pPr>
    </w:p>
    <w:p w:rsidR="001B6A62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  <w:r w:rsidRPr="000317DB">
        <w:rPr>
          <w:rFonts w:ascii="Calibri" w:hAnsi="Calibri" w:cs="Calibri"/>
          <w:b/>
          <w:color w:val="002060"/>
        </w:rPr>
        <w:t>Topics for 20</w:t>
      </w:r>
      <w:r w:rsidRPr="000317DB" w:rsidR="006C336D">
        <w:rPr>
          <w:rFonts w:ascii="Calibri" w:hAnsi="Calibri" w:cs="Calibri"/>
          <w:b/>
          <w:color w:val="002060"/>
        </w:rPr>
        <w:t>20</w:t>
      </w:r>
    </w:p>
    <w:p w:rsidR="00A94A80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</w:p>
    <w:p w:rsidR="00A94A80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 xml:space="preserve">Last year </w:t>
      </w:r>
      <w:r w:rsidRPr="000317DB" w:rsidR="006B67FD">
        <w:rPr>
          <w:rFonts w:ascii="Calibri" w:hAnsi="Calibri" w:cs="Calibri"/>
        </w:rPr>
        <w:t>we</w:t>
      </w:r>
      <w:r w:rsidRPr="000317DB">
        <w:rPr>
          <w:rFonts w:ascii="Calibri" w:hAnsi="Calibri" w:cs="Calibri"/>
        </w:rPr>
        <w:t xml:space="preserve"> wanted to ensure the Fund ‘did the basics well’ and that remains the ambition.  </w:t>
      </w:r>
      <w:r w:rsidRPr="000317DB" w:rsidR="00143EB8">
        <w:rPr>
          <w:rFonts w:ascii="Calibri" w:hAnsi="Calibri" w:cs="Calibri"/>
        </w:rPr>
        <w:t xml:space="preserve">All were keen to emphasise that </w:t>
      </w:r>
      <w:r w:rsidRPr="000317DB" w:rsidR="006B67FD">
        <w:rPr>
          <w:rFonts w:ascii="Calibri" w:hAnsi="Calibri" w:cs="Calibri"/>
        </w:rPr>
        <w:t>service levels</w:t>
      </w:r>
      <w:r w:rsidRPr="000317DB" w:rsidR="00143EB8">
        <w:rPr>
          <w:rFonts w:ascii="Calibri" w:hAnsi="Calibri" w:cs="Calibri"/>
        </w:rPr>
        <w:t xml:space="preserve"> from </w:t>
      </w:r>
      <w:r w:rsidR="0038472A">
        <w:rPr>
          <w:rFonts w:ascii="Calibri" w:hAnsi="Calibri" w:cs="Calibri"/>
        </w:rPr>
        <w:t xml:space="preserve">Local </w:t>
      </w:r>
      <w:r w:rsidR="00A4438D">
        <w:rPr>
          <w:rFonts w:ascii="Calibri" w:hAnsi="Calibri" w:cs="Calibri"/>
        </w:rPr>
        <w:t>P</w:t>
      </w:r>
      <w:r w:rsidR="0038472A">
        <w:rPr>
          <w:rFonts w:ascii="Calibri" w:hAnsi="Calibri" w:cs="Calibri"/>
        </w:rPr>
        <w:t xml:space="preserve">ensions </w:t>
      </w:r>
      <w:r w:rsidR="00A4438D">
        <w:rPr>
          <w:rFonts w:ascii="Calibri" w:hAnsi="Calibri" w:cs="Calibri"/>
        </w:rPr>
        <w:t>P</w:t>
      </w:r>
      <w:r w:rsidR="0038472A">
        <w:rPr>
          <w:rFonts w:ascii="Calibri" w:hAnsi="Calibri" w:cs="Calibri"/>
        </w:rPr>
        <w:t xml:space="preserve">artnership Administration </w:t>
      </w:r>
      <w:r w:rsidRPr="000317DB" w:rsidR="00143EB8">
        <w:rPr>
          <w:rFonts w:ascii="Calibri" w:hAnsi="Calibri" w:cs="Calibri"/>
        </w:rPr>
        <w:t>have been very creditable</w:t>
      </w:r>
      <w:r w:rsidRPr="000317DB">
        <w:rPr>
          <w:rFonts w:ascii="Calibri" w:hAnsi="Calibri" w:cs="Calibri"/>
        </w:rPr>
        <w:t xml:space="preserve"> in 2020</w:t>
      </w:r>
      <w:r w:rsidRPr="000317DB" w:rsidR="00143EB8">
        <w:rPr>
          <w:rFonts w:ascii="Calibri" w:hAnsi="Calibri" w:cs="Calibri"/>
        </w:rPr>
        <w:t xml:space="preserve"> despite the challenges posed by C</w:t>
      </w:r>
      <w:r w:rsidR="00A4438D">
        <w:rPr>
          <w:rFonts w:ascii="Calibri" w:hAnsi="Calibri" w:cs="Calibri"/>
        </w:rPr>
        <w:t>ovid-19</w:t>
      </w:r>
      <w:r w:rsidRPr="000317DB" w:rsidR="00143EB8">
        <w:rPr>
          <w:rFonts w:ascii="Calibri" w:hAnsi="Calibri" w:cs="Calibri"/>
        </w:rPr>
        <w:t xml:space="preserve"> and </w:t>
      </w:r>
      <w:r w:rsidRPr="000317DB" w:rsidR="009114C0">
        <w:rPr>
          <w:rFonts w:ascii="Calibri" w:hAnsi="Calibri" w:cs="Calibri"/>
        </w:rPr>
        <w:t>generally</w:t>
      </w:r>
      <w:r w:rsidRPr="000317DB" w:rsidR="00143EB8">
        <w:rPr>
          <w:rFonts w:ascii="Calibri" w:hAnsi="Calibri" w:cs="Calibri"/>
        </w:rPr>
        <w:t xml:space="preserve"> member</w:t>
      </w:r>
      <w:r w:rsidRPr="000317DB" w:rsidR="009114C0">
        <w:rPr>
          <w:rFonts w:ascii="Calibri" w:hAnsi="Calibri" w:cs="Calibri"/>
        </w:rPr>
        <w:t>s</w:t>
      </w:r>
      <w:r w:rsidRPr="000317DB" w:rsidR="00143EB8">
        <w:rPr>
          <w:rFonts w:ascii="Calibri" w:hAnsi="Calibri" w:cs="Calibri"/>
        </w:rPr>
        <w:t xml:space="preserve"> felt that they had been ‘ahead of the curve.’</w:t>
      </w:r>
      <w:r w:rsidRPr="000317DB">
        <w:rPr>
          <w:rFonts w:ascii="Calibri" w:hAnsi="Calibri" w:cs="Calibri"/>
        </w:rPr>
        <w:t xml:space="preserve">  However, members </w:t>
      </w:r>
      <w:r w:rsidR="0038472A">
        <w:rPr>
          <w:rFonts w:ascii="Calibri" w:hAnsi="Calibri" w:cs="Calibri"/>
        </w:rPr>
        <w:t xml:space="preserve">did consider </w:t>
      </w:r>
      <w:r w:rsidRPr="000317DB">
        <w:rPr>
          <w:rFonts w:ascii="Calibri" w:hAnsi="Calibri" w:cs="Calibri"/>
        </w:rPr>
        <w:t>that some areas (</w:t>
      </w:r>
      <w:r w:rsidR="0038472A">
        <w:rPr>
          <w:rFonts w:ascii="Calibri" w:hAnsi="Calibri" w:cs="Calibri"/>
        </w:rPr>
        <w:t xml:space="preserve">such as </w:t>
      </w:r>
      <w:r w:rsidRPr="000317DB">
        <w:rPr>
          <w:rFonts w:ascii="Calibri" w:hAnsi="Calibri" w:cs="Calibri"/>
        </w:rPr>
        <w:t>communications</w:t>
      </w:r>
      <w:r w:rsidRPr="000317DB" w:rsidR="00D332BC">
        <w:rPr>
          <w:rFonts w:ascii="Calibri" w:hAnsi="Calibri" w:cs="Calibri"/>
        </w:rPr>
        <w:t xml:space="preserve"> and</w:t>
      </w:r>
      <w:r w:rsidRPr="000317DB">
        <w:rPr>
          <w:rFonts w:ascii="Calibri" w:hAnsi="Calibri" w:cs="Calibri"/>
        </w:rPr>
        <w:t xml:space="preserve"> promotion of the Fund’s value) had perhaps received less attention than they normally would in this difficult year. </w:t>
      </w:r>
      <w:r w:rsidRPr="000317DB" w:rsidR="00143EB8">
        <w:rPr>
          <w:rFonts w:ascii="Calibri" w:hAnsi="Calibri" w:cs="Calibri"/>
        </w:rPr>
        <w:t xml:space="preserve">  </w:t>
      </w:r>
    </w:p>
    <w:p w:rsidR="00A94A80" w:rsidRPr="000317DB" w:rsidP="009B7C3F">
      <w:pPr>
        <w:spacing w:line="300" w:lineRule="exact"/>
        <w:rPr>
          <w:rFonts w:ascii="Calibri" w:hAnsi="Calibri" w:cs="Calibri"/>
        </w:rPr>
      </w:pPr>
    </w:p>
    <w:p w:rsidR="006B67FD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>M</w:t>
      </w:r>
      <w:r w:rsidRPr="000317DB" w:rsidR="00143EB8">
        <w:rPr>
          <w:rFonts w:ascii="Calibri" w:hAnsi="Calibri" w:cs="Calibri"/>
        </w:rPr>
        <w:t xml:space="preserve">ost </w:t>
      </w:r>
      <w:r w:rsidR="0038472A">
        <w:rPr>
          <w:rFonts w:ascii="Calibri" w:hAnsi="Calibri" w:cs="Calibri"/>
        </w:rPr>
        <w:t xml:space="preserve">Board </w:t>
      </w:r>
      <w:r w:rsidRPr="000317DB" w:rsidR="00143EB8">
        <w:rPr>
          <w:rFonts w:ascii="Calibri" w:hAnsi="Calibri" w:cs="Calibri"/>
        </w:rPr>
        <w:t>members thought there are still some governance challenges about gaining</w:t>
      </w:r>
      <w:r w:rsidRPr="000317DB">
        <w:rPr>
          <w:rFonts w:ascii="Calibri" w:hAnsi="Calibri" w:cs="Calibri"/>
        </w:rPr>
        <w:t xml:space="preserve"> the</w:t>
      </w:r>
      <w:r w:rsidRPr="000317DB" w:rsidR="00143EB8">
        <w:rPr>
          <w:rFonts w:ascii="Calibri" w:hAnsi="Calibri" w:cs="Calibri"/>
        </w:rPr>
        <w:t xml:space="preserve"> assurance</w:t>
      </w:r>
      <w:r w:rsidRPr="000317DB">
        <w:rPr>
          <w:rFonts w:ascii="Calibri" w:hAnsi="Calibri" w:cs="Calibri"/>
        </w:rPr>
        <w:t>s</w:t>
      </w:r>
      <w:r w:rsidRPr="000317DB" w:rsidR="00143EB8">
        <w:rPr>
          <w:rFonts w:ascii="Calibri" w:hAnsi="Calibri" w:cs="Calibri"/>
        </w:rPr>
        <w:t xml:space="preserve"> which the </w:t>
      </w:r>
      <w:r w:rsidR="0038472A">
        <w:rPr>
          <w:rFonts w:ascii="Calibri" w:hAnsi="Calibri" w:cs="Calibri"/>
        </w:rPr>
        <w:t xml:space="preserve">Board </w:t>
      </w:r>
      <w:r w:rsidRPr="000317DB" w:rsidR="00143EB8">
        <w:rPr>
          <w:rFonts w:ascii="Calibri" w:hAnsi="Calibri" w:cs="Calibri"/>
        </w:rPr>
        <w:t>needs to fulfil its role</w:t>
      </w:r>
      <w:r w:rsidRPr="000317DB">
        <w:rPr>
          <w:rFonts w:ascii="Calibri" w:hAnsi="Calibri" w:cs="Calibri"/>
        </w:rPr>
        <w:t xml:space="preserve"> on a number of fronts:</w:t>
      </w:r>
    </w:p>
    <w:p w:rsidR="006B67FD" w:rsidRPr="000317DB" w:rsidP="009B7C3F">
      <w:pPr>
        <w:pStyle w:val="ListParagraph"/>
        <w:numPr>
          <w:ilvl w:val="0"/>
          <w:numId w:val="5"/>
        </w:numPr>
        <w:spacing w:after="0" w:line="300" w:lineRule="exact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 xml:space="preserve">Does the Fund receive </w:t>
      </w:r>
      <w:r w:rsidR="0038472A">
        <w:rPr>
          <w:rFonts w:ascii="Calibri" w:hAnsi="Calibri" w:cs="Calibri"/>
          <w:sz w:val="24"/>
          <w:szCs w:val="24"/>
        </w:rPr>
        <w:t xml:space="preserve">the services of Local Pension Partnership Administration and Local Pensions Partnership Investments </w:t>
      </w:r>
      <w:r w:rsidRPr="000317DB">
        <w:rPr>
          <w:rFonts w:ascii="Calibri" w:hAnsi="Calibri" w:cs="Calibri"/>
          <w:sz w:val="24"/>
          <w:szCs w:val="24"/>
        </w:rPr>
        <w:t>at a competitive price</w:t>
      </w:r>
      <w:r w:rsidRPr="000317DB" w:rsidR="003310B8">
        <w:rPr>
          <w:rFonts w:ascii="Calibri" w:hAnsi="Calibri" w:cs="Calibri"/>
          <w:sz w:val="24"/>
          <w:szCs w:val="24"/>
        </w:rPr>
        <w:t>?</w:t>
      </w:r>
    </w:p>
    <w:p w:rsidR="006B67FD" w:rsidRPr="000317DB" w:rsidP="009B7C3F">
      <w:pPr>
        <w:pStyle w:val="ListParagraph"/>
        <w:numPr>
          <w:ilvl w:val="0"/>
          <w:numId w:val="5"/>
        </w:numPr>
        <w:spacing w:after="0" w:line="300" w:lineRule="exact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>Is there a process of continuous improvement in place</w:t>
      </w:r>
      <w:r w:rsidRPr="000317DB" w:rsidR="00936344">
        <w:rPr>
          <w:rFonts w:ascii="Calibri" w:hAnsi="Calibri" w:cs="Calibri"/>
          <w:sz w:val="24"/>
          <w:szCs w:val="24"/>
        </w:rPr>
        <w:t xml:space="preserve"> at</w:t>
      </w:r>
      <w:r w:rsidR="0038472A">
        <w:rPr>
          <w:rFonts w:ascii="Calibri" w:hAnsi="Calibri" w:cs="Calibri"/>
          <w:sz w:val="24"/>
          <w:szCs w:val="24"/>
        </w:rPr>
        <w:t xml:space="preserve"> Local Pension Partnership Administration and Local Pensions Partnership Investments</w:t>
      </w:r>
      <w:r w:rsidRPr="000317DB" w:rsidR="003310B8">
        <w:rPr>
          <w:rFonts w:ascii="Calibri" w:hAnsi="Calibri" w:cs="Calibri"/>
          <w:sz w:val="24"/>
          <w:szCs w:val="24"/>
        </w:rPr>
        <w:t>?</w:t>
      </w:r>
    </w:p>
    <w:p w:rsidR="006B67FD" w:rsidRPr="000317DB" w:rsidP="009B7C3F">
      <w:pPr>
        <w:pStyle w:val="ListParagraph"/>
        <w:numPr>
          <w:ilvl w:val="0"/>
          <w:numId w:val="5"/>
        </w:numPr>
        <w:spacing w:after="0" w:line="300" w:lineRule="exact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>Are the control processes behind th</w:t>
      </w:r>
      <w:r w:rsidRPr="000317DB" w:rsidR="00936344">
        <w:rPr>
          <w:rFonts w:ascii="Calibri" w:hAnsi="Calibri" w:cs="Calibri"/>
          <w:sz w:val="24"/>
          <w:szCs w:val="24"/>
        </w:rPr>
        <w:t>e</w:t>
      </w:r>
      <w:r w:rsidRPr="000317DB">
        <w:rPr>
          <w:rFonts w:ascii="Calibri" w:hAnsi="Calibri" w:cs="Calibri"/>
          <w:sz w:val="24"/>
          <w:szCs w:val="24"/>
        </w:rPr>
        <w:t xml:space="preserve"> assurances independently verified</w:t>
      </w:r>
      <w:r w:rsidRPr="000317DB" w:rsidR="003310B8">
        <w:rPr>
          <w:rFonts w:ascii="Calibri" w:hAnsi="Calibri" w:cs="Calibri"/>
          <w:sz w:val="24"/>
          <w:szCs w:val="24"/>
        </w:rPr>
        <w:t>?</w:t>
      </w:r>
    </w:p>
    <w:p w:rsidR="00936344" w:rsidRPr="000317DB" w:rsidP="009B7C3F">
      <w:pPr>
        <w:spacing w:line="300" w:lineRule="exact"/>
        <w:rPr>
          <w:rFonts w:ascii="Calibri" w:hAnsi="Calibri" w:cs="Calibri"/>
        </w:rPr>
      </w:pPr>
    </w:p>
    <w:p w:rsidR="00A94A80" w:rsidRPr="000317DB" w:rsidP="009B7C3F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 xml:space="preserve">The third of these </w:t>
      </w:r>
      <w:r w:rsidR="00A4438D">
        <w:rPr>
          <w:rFonts w:ascii="Calibri" w:hAnsi="Calibri" w:cs="Calibri"/>
        </w:rPr>
        <w:t xml:space="preserve">points </w:t>
      </w:r>
      <w:r w:rsidRPr="000317DB">
        <w:rPr>
          <w:rFonts w:ascii="Calibri" w:hAnsi="Calibri" w:cs="Calibri"/>
        </w:rPr>
        <w:t>should be addressed by the report</w:t>
      </w:r>
      <w:r w:rsidRPr="000317DB" w:rsidR="003310B8">
        <w:rPr>
          <w:rFonts w:ascii="Calibri" w:hAnsi="Calibri" w:cs="Calibri"/>
        </w:rPr>
        <w:t xml:space="preserve"> being</w:t>
      </w:r>
      <w:r w:rsidRPr="000317DB">
        <w:rPr>
          <w:rFonts w:ascii="Calibri" w:hAnsi="Calibri" w:cs="Calibri"/>
        </w:rPr>
        <w:t xml:space="preserve"> commissioned </w:t>
      </w:r>
      <w:r w:rsidR="0038472A">
        <w:rPr>
          <w:rFonts w:ascii="Calibri" w:hAnsi="Calibri" w:cs="Calibri"/>
        </w:rPr>
        <w:t xml:space="preserve">by the Board from </w:t>
      </w:r>
      <w:r w:rsidRPr="000317DB">
        <w:rPr>
          <w:rFonts w:ascii="Calibri" w:hAnsi="Calibri" w:cs="Calibri"/>
        </w:rPr>
        <w:t xml:space="preserve">PWC.  </w:t>
      </w:r>
      <w:r w:rsidRPr="000317DB" w:rsidR="006B67FD">
        <w:rPr>
          <w:rFonts w:ascii="Calibri" w:hAnsi="Calibri" w:cs="Calibri"/>
        </w:rPr>
        <w:t>There was also some concern</w:t>
      </w:r>
      <w:r w:rsidRPr="000317DB" w:rsidR="00143EB8">
        <w:rPr>
          <w:rFonts w:ascii="Calibri" w:hAnsi="Calibri" w:cs="Calibri"/>
        </w:rPr>
        <w:t xml:space="preserve"> among </w:t>
      </w:r>
      <w:r w:rsidRPr="000317DB" w:rsidR="00D332BC">
        <w:rPr>
          <w:rFonts w:ascii="Calibri" w:hAnsi="Calibri" w:cs="Calibri"/>
        </w:rPr>
        <w:t xml:space="preserve">selected </w:t>
      </w:r>
      <w:r w:rsidR="0038472A">
        <w:rPr>
          <w:rFonts w:ascii="Calibri" w:hAnsi="Calibri" w:cs="Calibri"/>
        </w:rPr>
        <w:t xml:space="preserve">Board </w:t>
      </w:r>
      <w:r w:rsidRPr="000317DB" w:rsidR="00143EB8">
        <w:rPr>
          <w:rFonts w:ascii="Calibri" w:hAnsi="Calibri" w:cs="Calibri"/>
        </w:rPr>
        <w:t>members</w:t>
      </w:r>
      <w:r w:rsidRPr="000317DB" w:rsidR="006B67FD">
        <w:rPr>
          <w:rFonts w:ascii="Calibri" w:hAnsi="Calibri" w:cs="Calibri"/>
        </w:rPr>
        <w:t xml:space="preserve"> that</w:t>
      </w:r>
      <w:r w:rsidRPr="000317DB" w:rsidR="00D332BC">
        <w:rPr>
          <w:rFonts w:ascii="Calibri" w:hAnsi="Calibri" w:cs="Calibri"/>
        </w:rPr>
        <w:t>,</w:t>
      </w:r>
      <w:r w:rsidRPr="000317DB" w:rsidR="006B67FD">
        <w:rPr>
          <w:rFonts w:ascii="Calibri" w:hAnsi="Calibri" w:cs="Calibri"/>
        </w:rPr>
        <w:t xml:space="preserve"> while the </w:t>
      </w:r>
      <w:r w:rsidRPr="000317DB" w:rsidR="006B67FD">
        <w:rPr>
          <w:rFonts w:ascii="Calibri" w:hAnsi="Calibri" w:cs="Calibri"/>
        </w:rPr>
        <w:t xml:space="preserve">recently published </w:t>
      </w:r>
      <w:r w:rsidR="00A4438D">
        <w:rPr>
          <w:rFonts w:ascii="Calibri" w:hAnsi="Calibri" w:cs="Calibri"/>
        </w:rPr>
        <w:t xml:space="preserve">Local Pensions Partnership </w:t>
      </w:r>
      <w:r w:rsidRPr="000317DB" w:rsidR="006B67FD">
        <w:rPr>
          <w:rFonts w:ascii="Calibri" w:hAnsi="Calibri" w:cs="Calibri"/>
        </w:rPr>
        <w:t>Governance Charter show</w:t>
      </w:r>
      <w:r w:rsidR="00A4438D">
        <w:rPr>
          <w:rFonts w:ascii="Calibri" w:hAnsi="Calibri" w:cs="Calibri"/>
        </w:rPr>
        <w:t>ing</w:t>
      </w:r>
      <w:r w:rsidRPr="000317DB" w:rsidR="006B67FD">
        <w:rPr>
          <w:rFonts w:ascii="Calibri" w:hAnsi="Calibri" w:cs="Calibri"/>
        </w:rPr>
        <w:t xml:space="preserve"> the responsibilities of the various parties is helpful, there is further work to do to ensure exactly who is accountable for what.</w:t>
      </w:r>
    </w:p>
    <w:p w:rsidR="001B6A62" w:rsidRPr="000317DB" w:rsidP="009B7C3F">
      <w:pPr>
        <w:spacing w:line="300" w:lineRule="exact"/>
        <w:rPr>
          <w:rFonts w:ascii="Calibri" w:hAnsi="Calibri" w:cs="Calibri"/>
          <w:b/>
        </w:rPr>
      </w:pPr>
    </w:p>
    <w:p w:rsidR="001B6A62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  <w:r w:rsidRPr="000317DB">
        <w:rPr>
          <w:rFonts w:ascii="Calibri" w:hAnsi="Calibri" w:cs="Calibri"/>
          <w:b/>
          <w:color w:val="002060"/>
        </w:rPr>
        <w:t>Recommendations</w:t>
      </w:r>
      <w:r w:rsidRPr="000317DB" w:rsidR="00CA57C7">
        <w:rPr>
          <w:rFonts w:ascii="Calibri" w:hAnsi="Calibri" w:cs="Calibri"/>
          <w:b/>
          <w:color w:val="002060"/>
        </w:rPr>
        <w:t xml:space="preserve">  </w:t>
      </w:r>
    </w:p>
    <w:p w:rsidR="00CA57C7" w:rsidRPr="000317DB" w:rsidP="009B7C3F">
      <w:pPr>
        <w:spacing w:line="300" w:lineRule="exact"/>
        <w:rPr>
          <w:rFonts w:ascii="Calibri" w:hAnsi="Calibri" w:cs="Calibri"/>
          <w:b/>
          <w:color w:val="002060"/>
        </w:rPr>
      </w:pPr>
    </w:p>
    <w:p w:rsidR="00CA57C7" w:rsidRPr="000317DB" w:rsidP="009B7C3F">
      <w:pPr>
        <w:spacing w:line="300" w:lineRule="exact"/>
        <w:rPr>
          <w:rFonts w:ascii="Calibri" w:hAnsi="Calibri" w:cs="Calibri"/>
          <w:b/>
          <w:bCs/>
          <w:u w:val="single"/>
        </w:rPr>
      </w:pPr>
      <w:r w:rsidRPr="000317DB">
        <w:rPr>
          <w:rFonts w:ascii="Calibri" w:hAnsi="Calibri" w:cs="Calibri"/>
          <w:b/>
          <w:bCs/>
          <w:u w:val="single"/>
        </w:rPr>
        <w:t>Board efficiency</w:t>
      </w:r>
    </w:p>
    <w:p w:rsidR="00E6630E" w:rsidRPr="000317DB" w:rsidP="00E6630E">
      <w:pPr>
        <w:pStyle w:val="ListParagraph"/>
        <w:spacing w:after="0" w:line="300" w:lineRule="exact"/>
        <w:ind w:left="0"/>
        <w:rPr>
          <w:rFonts w:ascii="Calibri" w:hAnsi="Calibri" w:cs="Calibri"/>
          <w:sz w:val="24"/>
          <w:szCs w:val="24"/>
        </w:rPr>
      </w:pPr>
    </w:p>
    <w:p w:rsidR="00E869DD" w:rsidRPr="000317DB" w:rsidP="00E6630E">
      <w:pPr>
        <w:pStyle w:val="ListParagraph"/>
        <w:spacing w:after="0" w:line="300" w:lineRule="exact"/>
        <w:ind w:hanging="720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>1.</w:t>
      </w:r>
      <w:r w:rsidRPr="000317DB">
        <w:rPr>
          <w:rFonts w:ascii="Calibri" w:hAnsi="Calibri" w:cs="Calibri"/>
          <w:sz w:val="24"/>
          <w:szCs w:val="24"/>
        </w:rPr>
        <w:tab/>
      </w:r>
      <w:r w:rsidRPr="000317DB" w:rsidR="00305B0B">
        <w:rPr>
          <w:rFonts w:ascii="Calibri" w:hAnsi="Calibri" w:cs="Calibri"/>
          <w:sz w:val="24"/>
          <w:szCs w:val="24"/>
        </w:rPr>
        <w:t xml:space="preserve">Continue </w:t>
      </w:r>
      <w:r w:rsidRPr="000317DB" w:rsidR="009E3534">
        <w:rPr>
          <w:rFonts w:ascii="Calibri" w:hAnsi="Calibri" w:cs="Calibri"/>
          <w:sz w:val="24"/>
          <w:szCs w:val="24"/>
        </w:rPr>
        <w:t xml:space="preserve">to </w:t>
      </w:r>
      <w:r w:rsidRPr="000317DB" w:rsidR="0050675F">
        <w:rPr>
          <w:rFonts w:ascii="Calibri" w:hAnsi="Calibri" w:cs="Calibri"/>
          <w:sz w:val="24"/>
          <w:szCs w:val="24"/>
        </w:rPr>
        <w:t>allocat</w:t>
      </w:r>
      <w:r w:rsidRPr="000317DB" w:rsidR="009E3534">
        <w:rPr>
          <w:rFonts w:ascii="Calibri" w:hAnsi="Calibri" w:cs="Calibri"/>
          <w:sz w:val="24"/>
          <w:szCs w:val="24"/>
        </w:rPr>
        <w:t>e</w:t>
      </w:r>
      <w:r w:rsidRPr="000317DB" w:rsidR="0050675F">
        <w:rPr>
          <w:rFonts w:ascii="Calibri" w:hAnsi="Calibri" w:cs="Calibri"/>
          <w:sz w:val="24"/>
          <w:szCs w:val="24"/>
        </w:rPr>
        <w:t xml:space="preserve"> particular areas of </w:t>
      </w:r>
      <w:r w:rsidRPr="000317DB" w:rsidR="001F31BD">
        <w:rPr>
          <w:rFonts w:ascii="Calibri" w:hAnsi="Calibri" w:cs="Calibri"/>
          <w:sz w:val="24"/>
          <w:szCs w:val="24"/>
        </w:rPr>
        <w:t>activit</w:t>
      </w:r>
      <w:r w:rsidR="0038472A">
        <w:rPr>
          <w:rFonts w:ascii="Calibri" w:hAnsi="Calibri" w:cs="Calibri"/>
          <w:sz w:val="24"/>
          <w:szCs w:val="24"/>
        </w:rPr>
        <w:t>y</w:t>
      </w:r>
      <w:r w:rsidRPr="000317DB" w:rsidR="001B6A62">
        <w:rPr>
          <w:rFonts w:ascii="Calibri" w:hAnsi="Calibri" w:cs="Calibri"/>
          <w:sz w:val="24"/>
          <w:szCs w:val="24"/>
        </w:rPr>
        <w:t xml:space="preserve"> </w:t>
      </w:r>
      <w:r w:rsidRPr="000317DB" w:rsidR="0050675F">
        <w:rPr>
          <w:rFonts w:ascii="Calibri" w:hAnsi="Calibri" w:cs="Calibri"/>
          <w:sz w:val="24"/>
          <w:szCs w:val="24"/>
        </w:rPr>
        <w:t xml:space="preserve">to </w:t>
      </w:r>
      <w:r w:rsidR="0038472A">
        <w:rPr>
          <w:rFonts w:ascii="Calibri" w:hAnsi="Calibri" w:cs="Calibri"/>
          <w:sz w:val="24"/>
          <w:szCs w:val="24"/>
        </w:rPr>
        <w:t xml:space="preserve">the following </w:t>
      </w:r>
      <w:r w:rsidRPr="000317DB" w:rsidR="0050675F">
        <w:rPr>
          <w:rFonts w:ascii="Calibri" w:hAnsi="Calibri" w:cs="Calibri"/>
          <w:sz w:val="24"/>
          <w:szCs w:val="24"/>
        </w:rPr>
        <w:t xml:space="preserve">Board members </w:t>
      </w:r>
      <w:r w:rsidR="0038472A">
        <w:rPr>
          <w:rFonts w:ascii="Calibri" w:hAnsi="Calibri" w:cs="Calibri"/>
          <w:sz w:val="24"/>
          <w:szCs w:val="24"/>
        </w:rPr>
        <w:t xml:space="preserve">who will have </w:t>
      </w:r>
      <w:r w:rsidRPr="000317DB" w:rsidR="003310B8">
        <w:rPr>
          <w:rFonts w:ascii="Calibri" w:hAnsi="Calibri" w:cs="Calibri"/>
          <w:sz w:val="24"/>
          <w:szCs w:val="24"/>
        </w:rPr>
        <w:t>lead</w:t>
      </w:r>
      <w:r w:rsidRPr="000317DB" w:rsidR="000317DB">
        <w:rPr>
          <w:rFonts w:ascii="Calibri" w:hAnsi="Calibri" w:cs="Calibri"/>
          <w:sz w:val="24"/>
          <w:szCs w:val="24"/>
        </w:rPr>
        <w:t xml:space="preserve"> </w:t>
      </w:r>
      <w:r w:rsidRPr="000317DB" w:rsidR="003310B8">
        <w:rPr>
          <w:rFonts w:ascii="Calibri" w:hAnsi="Calibri" w:cs="Calibri"/>
          <w:sz w:val="24"/>
          <w:szCs w:val="24"/>
        </w:rPr>
        <w:t xml:space="preserve">responsibility during discussions (changes </w:t>
      </w:r>
      <w:r w:rsidR="00A4438D">
        <w:rPr>
          <w:rFonts w:ascii="Calibri" w:hAnsi="Calibri" w:cs="Calibri"/>
          <w:sz w:val="24"/>
          <w:szCs w:val="24"/>
        </w:rPr>
        <w:t xml:space="preserve">made </w:t>
      </w:r>
      <w:r w:rsidRPr="000317DB" w:rsidR="003310B8">
        <w:rPr>
          <w:rFonts w:ascii="Calibri" w:hAnsi="Calibri" w:cs="Calibri"/>
          <w:sz w:val="24"/>
          <w:szCs w:val="24"/>
        </w:rPr>
        <w:t xml:space="preserve">since 2020 </w:t>
      </w:r>
      <w:r w:rsidR="00A4438D">
        <w:rPr>
          <w:rFonts w:ascii="Calibri" w:hAnsi="Calibri" w:cs="Calibri"/>
          <w:sz w:val="24"/>
          <w:szCs w:val="24"/>
        </w:rPr>
        <w:t xml:space="preserve">review </w:t>
      </w:r>
      <w:r w:rsidRPr="000317DB" w:rsidR="003310B8">
        <w:rPr>
          <w:rFonts w:ascii="Calibri" w:hAnsi="Calibri" w:cs="Calibri"/>
          <w:sz w:val="24"/>
          <w:szCs w:val="24"/>
        </w:rPr>
        <w:t>are highlighted</w:t>
      </w:r>
      <w:r w:rsidRPr="000317DB" w:rsidR="00936344">
        <w:rPr>
          <w:rFonts w:ascii="Calibri" w:hAnsi="Calibri" w:cs="Calibri"/>
          <w:sz w:val="24"/>
          <w:szCs w:val="24"/>
        </w:rPr>
        <w:t xml:space="preserve"> in yellow</w:t>
      </w:r>
      <w:r w:rsidRPr="000317DB" w:rsidR="003310B8">
        <w:rPr>
          <w:rFonts w:ascii="Calibri" w:hAnsi="Calibri" w:cs="Calibri"/>
          <w:sz w:val="24"/>
          <w:szCs w:val="24"/>
        </w:rPr>
        <w:t>)</w:t>
      </w:r>
      <w:r w:rsidRPr="000317DB" w:rsidR="00D332BC">
        <w:rPr>
          <w:rFonts w:ascii="Calibri" w:hAnsi="Calibri" w:cs="Calibri"/>
          <w:sz w:val="24"/>
          <w:szCs w:val="24"/>
        </w:rPr>
        <w:t>.</w:t>
      </w:r>
      <w:r w:rsidRPr="000317DB" w:rsidR="001B6A62">
        <w:rPr>
          <w:rFonts w:ascii="Calibri" w:hAnsi="Calibri" w:cs="Calibri"/>
          <w:sz w:val="24"/>
          <w:szCs w:val="24"/>
        </w:rPr>
        <w:t xml:space="preserve">  </w:t>
      </w:r>
    </w:p>
    <w:p w:rsidR="00E6630E" w:rsidRPr="000317DB" w:rsidP="00E6630E">
      <w:pPr>
        <w:pStyle w:val="ListParagraph"/>
        <w:spacing w:after="0" w:line="300" w:lineRule="exact"/>
        <w:ind w:hanging="72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8363" w:type="dxa"/>
        <w:tblInd w:w="704" w:type="dxa"/>
        <w:tblLook w:val="04A0"/>
      </w:tblPr>
      <w:tblGrid>
        <w:gridCol w:w="2552"/>
        <w:gridCol w:w="3402"/>
        <w:gridCol w:w="2409"/>
      </w:tblGrid>
      <w:tr w:rsidTr="000317DB">
        <w:tblPrEx>
          <w:tblW w:w="8363" w:type="dxa"/>
          <w:tblInd w:w="704" w:type="dxa"/>
          <w:tblLook w:val="04A0"/>
        </w:tblPrEx>
        <w:tc>
          <w:tcPr>
            <w:tcW w:w="255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0317DB">
              <w:rPr>
                <w:rFonts w:ascii="Calibri" w:hAnsi="Calibri" w:cs="Calibri"/>
                <w:b/>
                <w:sz w:val="24"/>
                <w:szCs w:val="24"/>
              </w:rPr>
              <w:t>Area</w:t>
            </w:r>
          </w:p>
        </w:tc>
        <w:tc>
          <w:tcPr>
            <w:tcW w:w="340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0317DB">
              <w:rPr>
                <w:rFonts w:ascii="Calibri" w:hAnsi="Calibri" w:cs="Calibri"/>
                <w:b/>
                <w:sz w:val="24"/>
                <w:szCs w:val="24"/>
              </w:rPr>
              <w:t>Includes</w:t>
            </w:r>
          </w:p>
        </w:tc>
        <w:tc>
          <w:tcPr>
            <w:tcW w:w="2409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0317DB">
              <w:rPr>
                <w:rFonts w:ascii="Calibri" w:hAnsi="Calibri" w:cs="Calibri"/>
                <w:b/>
                <w:sz w:val="24"/>
                <w:szCs w:val="24"/>
              </w:rPr>
              <w:t>Members</w:t>
            </w:r>
          </w:p>
        </w:tc>
      </w:tr>
      <w:tr w:rsidTr="000317DB">
        <w:tblPrEx>
          <w:tblW w:w="8363" w:type="dxa"/>
          <w:tblInd w:w="704" w:type="dxa"/>
          <w:tblLook w:val="04A0"/>
        </w:tblPrEx>
        <w:tc>
          <w:tcPr>
            <w:tcW w:w="2552" w:type="dxa"/>
          </w:tcPr>
          <w:p w:rsidR="00E6630E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Compliance with regulations and statutory guidance</w:t>
            </w:r>
          </w:p>
          <w:p w:rsidR="000317DB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TPR, LGPS regulations</w:t>
            </w:r>
          </w:p>
        </w:tc>
        <w:tc>
          <w:tcPr>
            <w:tcW w:w="2409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K Haigh, Chair</w:t>
            </w:r>
          </w:p>
        </w:tc>
      </w:tr>
      <w:tr w:rsidTr="000317DB">
        <w:tblPrEx>
          <w:tblW w:w="8363" w:type="dxa"/>
          <w:tblInd w:w="704" w:type="dxa"/>
          <w:tblLook w:val="04A0"/>
        </w:tblPrEx>
        <w:tc>
          <w:tcPr>
            <w:tcW w:w="2552" w:type="dxa"/>
          </w:tcPr>
          <w:p w:rsidR="00E6630E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 xml:space="preserve">Communications </w:t>
            </w:r>
          </w:p>
          <w:p w:rsidR="000317DB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 xml:space="preserve">Engagement,  </w:t>
            </w:r>
            <w:r w:rsidRPr="000317DB">
              <w:rPr>
                <w:rFonts w:ascii="Calibri" w:hAnsi="Calibri" w:cs="Calibri"/>
                <w:sz w:val="24"/>
                <w:szCs w:val="24"/>
              </w:rPr>
              <w:t>Comms</w:t>
            </w:r>
            <w:r w:rsidRPr="000317DB">
              <w:rPr>
                <w:rFonts w:ascii="Calibri" w:hAnsi="Calibri" w:cs="Calibri"/>
                <w:sz w:val="24"/>
                <w:szCs w:val="24"/>
              </w:rPr>
              <w:t xml:space="preserve"> policy</w:t>
            </w:r>
          </w:p>
        </w:tc>
        <w:tc>
          <w:tcPr>
            <w:tcW w:w="2409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 xml:space="preserve">D Parker, </w:t>
            </w:r>
            <w:r w:rsidRPr="000317DB">
              <w:rPr>
                <w:rFonts w:ascii="Calibri" w:hAnsi="Calibri" w:cs="Calibri"/>
                <w:sz w:val="24"/>
                <w:szCs w:val="24"/>
                <w:highlight w:val="yellow"/>
              </w:rPr>
              <w:t>C Gibson</w:t>
            </w:r>
          </w:p>
        </w:tc>
      </w:tr>
      <w:tr w:rsidTr="000317DB">
        <w:tblPrEx>
          <w:tblW w:w="8363" w:type="dxa"/>
          <w:tblInd w:w="704" w:type="dxa"/>
          <w:tblLook w:val="04A0"/>
        </w:tblPrEx>
        <w:tc>
          <w:tcPr>
            <w:tcW w:w="2552" w:type="dxa"/>
          </w:tcPr>
          <w:p w:rsidR="00E6630E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Administration</w:t>
            </w:r>
          </w:p>
          <w:p w:rsidR="000317DB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KPIs, ABSs, admin breaches</w:t>
            </w:r>
          </w:p>
        </w:tc>
        <w:tc>
          <w:tcPr>
            <w:tcW w:w="2409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Y Moult, S Thompson</w:t>
            </w:r>
          </w:p>
        </w:tc>
      </w:tr>
      <w:tr w:rsidTr="000317DB">
        <w:tblPrEx>
          <w:tblW w:w="8363" w:type="dxa"/>
          <w:tblInd w:w="704" w:type="dxa"/>
          <w:tblLook w:val="04A0"/>
        </w:tblPrEx>
        <w:tc>
          <w:tcPr>
            <w:tcW w:w="2552" w:type="dxa"/>
          </w:tcPr>
          <w:p w:rsidR="00E6630E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IT</w:t>
            </w:r>
          </w:p>
          <w:p w:rsidR="000317DB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Systems, data protection, cyber</w:t>
            </w:r>
          </w:p>
        </w:tc>
        <w:tc>
          <w:tcPr>
            <w:tcW w:w="2409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 xml:space="preserve">T Pounder, </w:t>
            </w:r>
            <w:r w:rsidRPr="000317DB">
              <w:rPr>
                <w:rFonts w:ascii="Calibri" w:hAnsi="Calibri" w:cs="Calibri"/>
                <w:sz w:val="24"/>
                <w:szCs w:val="24"/>
                <w:highlight w:val="yellow"/>
              </w:rPr>
              <w:t>M Salter</w:t>
            </w:r>
          </w:p>
        </w:tc>
      </w:tr>
      <w:tr w:rsidTr="000317DB">
        <w:tblPrEx>
          <w:tblW w:w="8363" w:type="dxa"/>
          <w:tblInd w:w="704" w:type="dxa"/>
          <w:tblLook w:val="04A0"/>
        </w:tblPrEx>
        <w:tc>
          <w:tcPr>
            <w:tcW w:w="255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Investment policy documents</w:t>
            </w:r>
          </w:p>
        </w:tc>
        <w:tc>
          <w:tcPr>
            <w:tcW w:w="3402" w:type="dxa"/>
          </w:tcPr>
          <w:p w:rsidR="00E6630E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Investment Strategy Statement, actuarial report, Responsible Investment</w:t>
            </w:r>
          </w:p>
          <w:p w:rsidR="000317DB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D Parker, S Thompson</w:t>
            </w:r>
          </w:p>
        </w:tc>
      </w:tr>
      <w:tr w:rsidTr="000317DB">
        <w:tblPrEx>
          <w:tblW w:w="8363" w:type="dxa"/>
          <w:tblInd w:w="704" w:type="dxa"/>
          <w:tblLook w:val="04A0"/>
        </w:tblPrEx>
        <w:tc>
          <w:tcPr>
            <w:tcW w:w="2552" w:type="dxa"/>
          </w:tcPr>
          <w:p w:rsidR="00E6630E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Service providers governance</w:t>
            </w:r>
          </w:p>
          <w:p w:rsidR="000317DB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LPP, custodian, audit</w:t>
            </w:r>
          </w:p>
        </w:tc>
        <w:tc>
          <w:tcPr>
            <w:tcW w:w="2409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 xml:space="preserve"> T Pounder, Y Moult</w:t>
            </w:r>
          </w:p>
        </w:tc>
      </w:tr>
      <w:tr w:rsidTr="000317DB">
        <w:tblPrEx>
          <w:tblW w:w="8363" w:type="dxa"/>
          <w:tblInd w:w="704" w:type="dxa"/>
          <w:tblLook w:val="04A0"/>
        </w:tblPrEx>
        <w:tc>
          <w:tcPr>
            <w:tcW w:w="255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Risk register</w:t>
            </w:r>
          </w:p>
        </w:tc>
        <w:tc>
          <w:tcPr>
            <w:tcW w:w="3402" w:type="dxa"/>
          </w:tcPr>
          <w:p w:rsidR="00E6630E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30E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317DB">
              <w:rPr>
                <w:rFonts w:ascii="Calibri" w:hAnsi="Calibri" w:cs="Calibri"/>
                <w:sz w:val="24"/>
                <w:szCs w:val="24"/>
              </w:rPr>
              <w:t>C Gibson,  Vacant</w:t>
            </w:r>
          </w:p>
          <w:p w:rsidR="00B12CD1" w:rsidRPr="000317DB" w:rsidP="00D418A2">
            <w:pPr>
              <w:pStyle w:val="ListParagraph"/>
              <w:spacing w:after="0" w:line="300" w:lineRule="exac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630E" w:rsidRPr="000317DB" w:rsidP="00E6630E">
      <w:pPr>
        <w:pStyle w:val="ListParagraph"/>
        <w:spacing w:after="0" w:line="300" w:lineRule="exact"/>
        <w:ind w:hanging="720"/>
        <w:rPr>
          <w:rFonts w:ascii="Calibri" w:hAnsi="Calibri" w:cs="Calibri"/>
          <w:sz w:val="24"/>
          <w:szCs w:val="24"/>
        </w:rPr>
      </w:pPr>
    </w:p>
    <w:p w:rsidR="00E6630E" w:rsidRPr="000317DB" w:rsidP="00E6630E">
      <w:pPr>
        <w:spacing w:line="300" w:lineRule="exact"/>
        <w:rPr>
          <w:rFonts w:ascii="Calibri" w:hAnsi="Calibri" w:cs="Calibri"/>
        </w:rPr>
      </w:pPr>
      <w:r w:rsidRPr="000317DB">
        <w:rPr>
          <w:rFonts w:ascii="Calibri" w:hAnsi="Calibri" w:cs="Calibri"/>
        </w:rPr>
        <w:t>2.</w:t>
      </w:r>
      <w:r w:rsidRPr="000317DB">
        <w:rPr>
          <w:rFonts w:ascii="Calibri" w:hAnsi="Calibri" w:cs="Calibri"/>
        </w:rPr>
        <w:tab/>
        <w:t>The Work Plan to include time in 2021 to review the following items:</w:t>
      </w:r>
      <w:r w:rsidR="00723CF6">
        <w:rPr>
          <w:rFonts w:ascii="Calibri" w:hAnsi="Calibri" w:cs="Calibri"/>
        </w:rPr>
        <w:br/>
      </w:r>
    </w:p>
    <w:p w:rsidR="00E6630E" w:rsidRPr="000317DB" w:rsidP="00E6630E">
      <w:pPr>
        <w:pStyle w:val="ListParagraph"/>
        <w:numPr>
          <w:ilvl w:val="0"/>
          <w:numId w:val="10"/>
        </w:numPr>
        <w:spacing w:line="300" w:lineRule="exact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 xml:space="preserve">The format in which the </w:t>
      </w:r>
      <w:r w:rsidRPr="000317DB" w:rsidR="000317DB">
        <w:rPr>
          <w:rFonts w:ascii="Calibri" w:hAnsi="Calibri" w:cs="Calibri"/>
          <w:sz w:val="24"/>
          <w:szCs w:val="24"/>
        </w:rPr>
        <w:t>Fund R</w:t>
      </w:r>
      <w:r w:rsidRPr="000317DB">
        <w:rPr>
          <w:rFonts w:ascii="Calibri" w:hAnsi="Calibri" w:cs="Calibri"/>
          <w:sz w:val="24"/>
          <w:szCs w:val="24"/>
        </w:rPr>
        <w:t xml:space="preserve">isk </w:t>
      </w:r>
      <w:r w:rsidRPr="000317DB" w:rsidR="000317DB">
        <w:rPr>
          <w:rFonts w:ascii="Calibri" w:hAnsi="Calibri" w:cs="Calibri"/>
          <w:sz w:val="24"/>
          <w:szCs w:val="24"/>
        </w:rPr>
        <w:t>R</w:t>
      </w:r>
      <w:r w:rsidRPr="000317DB">
        <w:rPr>
          <w:rFonts w:ascii="Calibri" w:hAnsi="Calibri" w:cs="Calibri"/>
          <w:sz w:val="24"/>
          <w:szCs w:val="24"/>
        </w:rPr>
        <w:t>egister is presented.</w:t>
      </w:r>
    </w:p>
    <w:p w:rsidR="00E6630E" w:rsidRPr="000317DB" w:rsidP="00E6630E">
      <w:pPr>
        <w:pStyle w:val="ListParagraph"/>
        <w:numPr>
          <w:ilvl w:val="0"/>
          <w:numId w:val="10"/>
        </w:numPr>
        <w:spacing w:line="300" w:lineRule="exact"/>
        <w:rPr>
          <w:rFonts w:ascii="Calibri" w:hAnsi="Calibri" w:cs="Calibri"/>
          <w:sz w:val="24"/>
          <w:szCs w:val="24"/>
        </w:rPr>
      </w:pPr>
      <w:r w:rsidRPr="000317DB">
        <w:rPr>
          <w:rFonts w:ascii="Calibri" w:hAnsi="Calibri" w:cs="Calibri"/>
          <w:sz w:val="24"/>
          <w:szCs w:val="24"/>
        </w:rPr>
        <w:t>Continuous improvement processes at the Fund and L</w:t>
      </w:r>
      <w:r w:rsidRPr="000317DB" w:rsidR="000317DB">
        <w:rPr>
          <w:rFonts w:ascii="Calibri" w:hAnsi="Calibri" w:cs="Calibri"/>
          <w:sz w:val="24"/>
          <w:szCs w:val="24"/>
        </w:rPr>
        <w:t>ocal Pensions Partnership Administration/Local Pensions Partnership Investment</w:t>
      </w:r>
      <w:r w:rsidRPr="000317DB">
        <w:rPr>
          <w:rFonts w:ascii="Calibri" w:hAnsi="Calibri" w:cs="Calibri"/>
          <w:sz w:val="24"/>
          <w:szCs w:val="24"/>
        </w:rPr>
        <w:t xml:space="preserve"> </w:t>
      </w:r>
    </w:p>
    <w:p w:rsidR="00E6630E" w:rsidRPr="000317DB" w:rsidP="00E6630E">
      <w:pPr>
        <w:pStyle w:val="ListParagraph"/>
        <w:spacing w:after="0" w:line="300" w:lineRule="exact"/>
        <w:ind w:hanging="720"/>
        <w:rPr>
          <w:rFonts w:ascii="Calibri" w:hAnsi="Calibri" w:cs="Calibri"/>
          <w:sz w:val="24"/>
          <w:szCs w:val="24"/>
        </w:rPr>
      </w:pPr>
    </w:p>
    <w:p w:rsidR="00D332BC" w:rsidRPr="000317DB" w:rsidP="000317DB">
      <w:pPr>
        <w:spacing w:line="300" w:lineRule="exact"/>
        <w:ind w:left="720" w:hanging="720"/>
        <w:rPr>
          <w:rFonts w:ascii="Calibri" w:hAnsi="Calibri" w:cs="Calibri"/>
          <w:u w:val="single"/>
        </w:rPr>
      </w:pPr>
      <w:r w:rsidRPr="000317DB">
        <w:rPr>
          <w:rFonts w:ascii="Calibri" w:hAnsi="Calibri" w:cs="Calibri"/>
        </w:rPr>
        <w:t>3.</w:t>
      </w:r>
      <w:r w:rsidRPr="000317DB">
        <w:rPr>
          <w:rFonts w:ascii="Calibri" w:hAnsi="Calibri" w:cs="Calibri"/>
        </w:rPr>
        <w:tab/>
      </w:r>
      <w:r w:rsidRPr="000317DB" w:rsidR="003310B8">
        <w:rPr>
          <w:rFonts w:ascii="Calibri" w:hAnsi="Calibri" w:cs="Calibri"/>
        </w:rPr>
        <w:t xml:space="preserve">When </w:t>
      </w:r>
      <w:r w:rsidR="00723CF6">
        <w:rPr>
          <w:rFonts w:ascii="Calibri" w:hAnsi="Calibri" w:cs="Calibri"/>
        </w:rPr>
        <w:t xml:space="preserve">Covid-19 restrictions are relaxed and </w:t>
      </w:r>
      <w:r w:rsidRPr="000317DB" w:rsidR="003310B8">
        <w:rPr>
          <w:rFonts w:ascii="Calibri" w:hAnsi="Calibri" w:cs="Calibri"/>
        </w:rPr>
        <w:t xml:space="preserve">face-to-face </w:t>
      </w:r>
      <w:r w:rsidR="00723CF6">
        <w:rPr>
          <w:rFonts w:ascii="Calibri" w:hAnsi="Calibri" w:cs="Calibri"/>
        </w:rPr>
        <w:t xml:space="preserve">Board </w:t>
      </w:r>
      <w:r w:rsidRPr="000317DB" w:rsidR="003310B8">
        <w:rPr>
          <w:rFonts w:ascii="Calibri" w:hAnsi="Calibri" w:cs="Calibri"/>
        </w:rPr>
        <w:t xml:space="preserve">meetings start again, put in place facilities for presenters to </w:t>
      </w:r>
      <w:r w:rsidR="00A4438D">
        <w:rPr>
          <w:rFonts w:ascii="Calibri" w:hAnsi="Calibri" w:cs="Calibri"/>
        </w:rPr>
        <w:t xml:space="preserve">attend and </w:t>
      </w:r>
      <w:r w:rsidRPr="000317DB" w:rsidR="003310B8">
        <w:rPr>
          <w:rFonts w:ascii="Calibri" w:hAnsi="Calibri" w:cs="Calibri"/>
        </w:rPr>
        <w:t>present</w:t>
      </w:r>
      <w:r w:rsidR="00723CF6">
        <w:rPr>
          <w:rFonts w:ascii="Calibri" w:hAnsi="Calibri" w:cs="Calibri"/>
        </w:rPr>
        <w:t xml:space="preserve"> remotely to meetings</w:t>
      </w:r>
      <w:r w:rsidRPr="000317DB">
        <w:rPr>
          <w:rFonts w:ascii="Calibri" w:hAnsi="Calibri" w:cs="Calibri"/>
        </w:rPr>
        <w:t>.</w:t>
      </w:r>
      <w:r w:rsidRPr="000317DB" w:rsidR="003310B8">
        <w:rPr>
          <w:rFonts w:ascii="Calibri" w:hAnsi="Calibri" w:cs="Calibri"/>
        </w:rPr>
        <w:t xml:space="preserve"> </w:t>
      </w:r>
    </w:p>
    <w:p w:rsidR="00E6630E" w:rsidRPr="000317DB" w:rsidP="00E6630E">
      <w:pPr>
        <w:spacing w:line="300" w:lineRule="exact"/>
        <w:rPr>
          <w:rFonts w:ascii="Calibri" w:hAnsi="Calibri" w:cs="Calibri"/>
          <w:u w:val="single"/>
        </w:rPr>
      </w:pPr>
    </w:p>
    <w:p w:rsidR="003310B8" w:rsidRPr="000317DB" w:rsidP="00E6630E">
      <w:pPr>
        <w:spacing w:line="300" w:lineRule="exact"/>
        <w:rPr>
          <w:rFonts w:ascii="Calibri" w:hAnsi="Calibri" w:cs="Calibri"/>
          <w:b/>
        </w:rPr>
      </w:pPr>
      <w:r w:rsidRPr="000317DB">
        <w:rPr>
          <w:rFonts w:ascii="Calibri" w:hAnsi="Calibri" w:eastAsiaTheme="minorHAnsi" w:cs="Calibri"/>
          <w:b/>
          <w:u w:val="single"/>
          <w:lang w:val="en-GB"/>
        </w:rPr>
        <w:t>T</w:t>
      </w:r>
      <w:r w:rsidRPr="000317DB" w:rsidR="005C3363">
        <w:rPr>
          <w:rFonts w:ascii="Calibri" w:hAnsi="Calibri" w:eastAsiaTheme="minorHAnsi" w:cs="Calibri"/>
          <w:b/>
          <w:u w:val="single"/>
          <w:lang w:val="en-GB"/>
        </w:rPr>
        <w:t>raining</w:t>
      </w:r>
      <w:r w:rsidRPr="000317DB">
        <w:rPr>
          <w:rFonts w:ascii="Calibri" w:hAnsi="Calibri" w:eastAsiaTheme="minorHAnsi" w:cs="Calibri"/>
          <w:b/>
          <w:u w:val="single"/>
          <w:lang w:val="en-GB"/>
        </w:rPr>
        <w:br/>
      </w:r>
    </w:p>
    <w:p w:rsidR="000317DB" w:rsidRPr="000317DB" w:rsidP="000317DB">
      <w:pPr>
        <w:spacing w:line="300" w:lineRule="exact"/>
        <w:ind w:left="720" w:hanging="720"/>
        <w:rPr>
          <w:rFonts w:ascii="Calibri" w:hAnsi="Calibri" w:cs="Calibri"/>
        </w:rPr>
      </w:pPr>
      <w:r w:rsidRPr="000317DB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Pr="000317DB">
        <w:rPr>
          <w:rFonts w:ascii="Calibri" w:hAnsi="Calibri" w:cs="Calibri"/>
        </w:rPr>
        <w:tab/>
        <w:t>In future all training w</w:t>
      </w:r>
      <w:r w:rsidRPr="000317DB" w:rsidR="005C3363">
        <w:rPr>
          <w:rFonts w:ascii="Calibri" w:hAnsi="Calibri" w:cs="Calibri"/>
        </w:rPr>
        <w:t xml:space="preserve">orkshops </w:t>
      </w:r>
      <w:r w:rsidRPr="000317DB" w:rsidR="007E755E">
        <w:rPr>
          <w:rFonts w:ascii="Calibri" w:hAnsi="Calibri" w:cs="Calibri"/>
        </w:rPr>
        <w:t xml:space="preserve">should be delivered </w:t>
      </w:r>
      <w:r w:rsidRPr="000317DB" w:rsidR="005C3363">
        <w:rPr>
          <w:rFonts w:ascii="Calibri" w:hAnsi="Calibri" w:cs="Calibri"/>
        </w:rPr>
        <w:t xml:space="preserve">on-line </w:t>
      </w:r>
      <w:r w:rsidRPr="000317DB" w:rsidR="007E755E">
        <w:rPr>
          <w:rFonts w:ascii="Calibri" w:hAnsi="Calibri" w:cs="Calibri"/>
        </w:rPr>
        <w:t xml:space="preserve">and </w:t>
      </w:r>
      <w:r w:rsidRPr="000317DB">
        <w:rPr>
          <w:rFonts w:ascii="Calibri" w:hAnsi="Calibri" w:cs="Calibri"/>
        </w:rPr>
        <w:t xml:space="preserve">recordings </w:t>
      </w:r>
      <w:r w:rsidRPr="000317DB" w:rsidR="007E755E">
        <w:rPr>
          <w:rFonts w:ascii="Calibri" w:hAnsi="Calibri" w:cs="Calibri"/>
        </w:rPr>
        <w:t>made available for</w:t>
      </w:r>
      <w:r w:rsidR="00B12CD1">
        <w:rPr>
          <w:rFonts w:ascii="Calibri" w:hAnsi="Calibri" w:cs="Calibri"/>
        </w:rPr>
        <w:t xml:space="preserve"> </w:t>
      </w:r>
      <w:r w:rsidRPr="000317DB">
        <w:rPr>
          <w:rFonts w:ascii="Calibri" w:hAnsi="Calibri" w:cs="Calibri"/>
        </w:rPr>
        <w:t>Board members to access later via the secure online library</w:t>
      </w:r>
      <w:r w:rsidRPr="000317DB" w:rsidR="00D332BC">
        <w:rPr>
          <w:rFonts w:ascii="Calibri" w:hAnsi="Calibri" w:cs="Calibri"/>
        </w:rPr>
        <w:t>.</w:t>
      </w:r>
    </w:p>
    <w:p w:rsidR="000317DB" w:rsidRPr="000317DB" w:rsidP="000317DB">
      <w:pPr>
        <w:spacing w:line="300" w:lineRule="exact"/>
        <w:rPr>
          <w:rFonts w:ascii="Calibri" w:hAnsi="Calibri" w:cs="Calibri"/>
        </w:rPr>
      </w:pPr>
    </w:p>
    <w:p w:rsidR="005C3363" w:rsidRPr="000317DB" w:rsidP="000317DB">
      <w:pPr>
        <w:spacing w:line="300" w:lineRule="exact"/>
        <w:ind w:left="720" w:hanging="720"/>
        <w:rPr>
          <w:rFonts w:ascii="Calibri" w:hAnsi="Calibri" w:cs="Calibri"/>
          <w:b/>
          <w:u w:val="single"/>
        </w:rPr>
      </w:pPr>
      <w:r w:rsidRPr="000317DB">
        <w:rPr>
          <w:rFonts w:ascii="Calibri" w:hAnsi="Calibri" w:cs="Calibri"/>
        </w:rPr>
        <w:t>2.</w:t>
      </w:r>
      <w:r w:rsidRPr="000317DB">
        <w:rPr>
          <w:rFonts w:ascii="Calibri" w:hAnsi="Calibri" w:cs="Calibri"/>
        </w:rPr>
        <w:tab/>
      </w:r>
      <w:r w:rsidRPr="000317DB">
        <w:rPr>
          <w:rFonts w:ascii="Calibri" w:hAnsi="Calibri" w:cs="Calibri"/>
        </w:rPr>
        <w:t xml:space="preserve">Review induction training </w:t>
      </w:r>
      <w:r w:rsidR="00723CF6">
        <w:rPr>
          <w:rFonts w:ascii="Calibri" w:hAnsi="Calibri" w:cs="Calibri"/>
        </w:rPr>
        <w:t xml:space="preserve">for newly appointed Board members </w:t>
      </w:r>
      <w:r w:rsidRPr="000317DB">
        <w:rPr>
          <w:rFonts w:ascii="Calibri" w:hAnsi="Calibri" w:cs="Calibri"/>
        </w:rPr>
        <w:t>and appoint an existing Board member to mentor all new Board</w:t>
      </w:r>
      <w:r>
        <w:rPr>
          <w:rFonts w:ascii="Calibri" w:hAnsi="Calibri" w:cs="Calibri"/>
        </w:rPr>
        <w:t xml:space="preserve"> </w:t>
      </w:r>
      <w:r w:rsidRPr="000317DB">
        <w:rPr>
          <w:rFonts w:ascii="Calibri" w:hAnsi="Calibri" w:cs="Calibri"/>
        </w:rPr>
        <w:t>appointments</w:t>
      </w:r>
      <w:r w:rsidRPr="000317DB" w:rsidR="00D332BC">
        <w:rPr>
          <w:rFonts w:ascii="Calibri" w:hAnsi="Calibri" w:cs="Calibri"/>
        </w:rPr>
        <w:t>.</w:t>
      </w:r>
      <w:r w:rsidRPr="000317DB" w:rsidR="00CA57C7">
        <w:rPr>
          <w:rFonts w:ascii="Calibri" w:hAnsi="Calibri" w:cs="Calibri"/>
        </w:rPr>
        <w:br/>
      </w:r>
    </w:p>
    <w:p w:rsidR="000317DB" w:rsidRPr="000317DB" w:rsidP="000317DB">
      <w:pPr>
        <w:spacing w:line="300" w:lineRule="exact"/>
        <w:ind w:left="720" w:hanging="720"/>
        <w:rPr>
          <w:rFonts w:ascii="Calibri" w:hAnsi="Calibri" w:cs="Calibri"/>
          <w:b/>
          <w:u w:val="single"/>
        </w:rPr>
      </w:pPr>
      <w:r w:rsidRPr="000317DB">
        <w:rPr>
          <w:rFonts w:ascii="Calibri" w:hAnsi="Calibri" w:cs="Calibri"/>
          <w:b/>
          <w:u w:val="single"/>
        </w:rPr>
        <w:t>Effectiveness</w:t>
      </w:r>
    </w:p>
    <w:p w:rsidR="007E755E" w:rsidRPr="000317DB" w:rsidP="00E6630E">
      <w:pPr>
        <w:pStyle w:val="ListParagraph"/>
        <w:spacing w:after="0" w:line="300" w:lineRule="exact"/>
        <w:ind w:left="0"/>
        <w:rPr>
          <w:rFonts w:ascii="Calibri" w:hAnsi="Calibri" w:cs="Calibri"/>
          <w:sz w:val="24"/>
          <w:szCs w:val="24"/>
        </w:rPr>
      </w:pPr>
    </w:p>
    <w:p w:rsidR="000317DB" w:rsidRPr="000317DB" w:rsidP="000317DB">
      <w:pPr>
        <w:spacing w:line="300" w:lineRule="exact"/>
        <w:ind w:left="720" w:hanging="720"/>
        <w:rPr>
          <w:rFonts w:ascii="Calibri" w:hAnsi="Calibri" w:cs="Calibri"/>
        </w:rPr>
      </w:pPr>
      <w:r w:rsidRPr="000317DB">
        <w:rPr>
          <w:rFonts w:ascii="Calibri" w:hAnsi="Calibri" w:cs="Calibri"/>
        </w:rPr>
        <w:t>1.</w:t>
      </w:r>
      <w:r w:rsidRPr="000317DB">
        <w:rPr>
          <w:rFonts w:ascii="Calibri" w:hAnsi="Calibri" w:cs="Calibri"/>
        </w:rPr>
        <w:tab/>
      </w:r>
      <w:r w:rsidRPr="000317DB" w:rsidR="00305B0B">
        <w:rPr>
          <w:rFonts w:ascii="Calibri" w:hAnsi="Calibri" w:cs="Calibri"/>
        </w:rPr>
        <w:t>Officers</w:t>
      </w:r>
      <w:r w:rsidRPr="000317DB" w:rsidR="009E3534">
        <w:rPr>
          <w:rFonts w:ascii="Calibri" w:hAnsi="Calibri" w:cs="Calibri"/>
        </w:rPr>
        <w:t xml:space="preserve"> at </w:t>
      </w:r>
      <w:r w:rsidRPr="000317DB">
        <w:rPr>
          <w:rFonts w:ascii="Calibri" w:hAnsi="Calibri" w:cs="Calibri"/>
        </w:rPr>
        <w:t xml:space="preserve">the Local Pensions Partnership </w:t>
      </w:r>
      <w:r w:rsidRPr="000317DB" w:rsidR="00305B0B">
        <w:rPr>
          <w:rFonts w:ascii="Calibri" w:hAnsi="Calibri" w:cs="Calibri"/>
        </w:rPr>
        <w:t xml:space="preserve">be asked to notify </w:t>
      </w:r>
      <w:r w:rsidRPr="000317DB">
        <w:rPr>
          <w:rFonts w:ascii="Calibri" w:hAnsi="Calibri" w:cs="Calibri"/>
        </w:rPr>
        <w:t>the Board</w:t>
      </w:r>
      <w:r w:rsidRPr="000317DB" w:rsidR="00305B0B">
        <w:rPr>
          <w:rFonts w:ascii="Calibri" w:hAnsi="Calibri" w:cs="Calibri"/>
        </w:rPr>
        <w:t xml:space="preserve"> of opportunities either to give presentations or to write short</w:t>
      </w:r>
      <w:r w:rsidRPr="000317DB">
        <w:rPr>
          <w:rFonts w:ascii="Calibri" w:hAnsi="Calibri" w:cs="Calibri"/>
        </w:rPr>
        <w:t xml:space="preserve"> </w:t>
      </w:r>
      <w:r w:rsidRPr="000317DB" w:rsidR="00305B0B">
        <w:rPr>
          <w:rFonts w:ascii="Calibri" w:hAnsi="Calibri" w:cs="Calibri"/>
        </w:rPr>
        <w:t xml:space="preserve">articles in newsletters </w:t>
      </w:r>
      <w:r w:rsidRPr="000317DB" w:rsidR="004C00A1">
        <w:rPr>
          <w:rFonts w:ascii="Calibri" w:hAnsi="Calibri" w:cs="Calibri"/>
        </w:rPr>
        <w:t xml:space="preserve">in order to publicise </w:t>
      </w:r>
      <w:bookmarkStart w:id="0" w:name="_GoBack"/>
      <w:bookmarkEnd w:id="0"/>
      <w:r w:rsidRPr="000317DB" w:rsidR="004C00A1">
        <w:rPr>
          <w:rFonts w:ascii="Calibri" w:hAnsi="Calibri" w:cs="Calibri"/>
        </w:rPr>
        <w:t xml:space="preserve">the </w:t>
      </w:r>
      <w:r w:rsidRPr="000317DB">
        <w:rPr>
          <w:rFonts w:ascii="Calibri" w:hAnsi="Calibri" w:cs="Calibri"/>
        </w:rPr>
        <w:t>Board</w:t>
      </w:r>
      <w:r w:rsidRPr="000317DB" w:rsidR="004C00A1">
        <w:rPr>
          <w:rFonts w:ascii="Calibri" w:hAnsi="Calibri" w:cs="Calibri"/>
        </w:rPr>
        <w:t>’s role</w:t>
      </w:r>
      <w:r w:rsidRPr="000317DB" w:rsidR="005C3363">
        <w:rPr>
          <w:rFonts w:ascii="Calibri" w:hAnsi="Calibri" w:cs="Calibri"/>
        </w:rPr>
        <w:t xml:space="preserve"> (carried over from last year)</w:t>
      </w:r>
      <w:r w:rsidRPr="000317DB" w:rsidR="00D332BC">
        <w:rPr>
          <w:rFonts w:ascii="Calibri" w:hAnsi="Calibri" w:cs="Calibri"/>
        </w:rPr>
        <w:t>.</w:t>
      </w:r>
    </w:p>
    <w:p w:rsidR="000317DB" w:rsidRPr="000317DB" w:rsidP="000317DB">
      <w:pPr>
        <w:spacing w:line="300" w:lineRule="exact"/>
        <w:ind w:left="720" w:hanging="720"/>
        <w:rPr>
          <w:rFonts w:ascii="Calibri" w:hAnsi="Calibri" w:cs="Calibri"/>
        </w:rPr>
      </w:pPr>
    </w:p>
    <w:p w:rsidR="00BD4814" w:rsidRPr="000317DB" w:rsidP="000317DB">
      <w:pPr>
        <w:spacing w:line="300" w:lineRule="exact"/>
        <w:ind w:left="720" w:hanging="720"/>
        <w:rPr>
          <w:rFonts w:ascii="Calibri" w:hAnsi="Calibri" w:cs="Calibri"/>
        </w:rPr>
      </w:pPr>
      <w:r w:rsidRPr="000317DB">
        <w:rPr>
          <w:rFonts w:ascii="Calibri" w:hAnsi="Calibri" w:cs="Calibri"/>
        </w:rPr>
        <w:t>2.</w:t>
      </w:r>
      <w:r w:rsidRPr="000317DB">
        <w:rPr>
          <w:rFonts w:ascii="Calibri" w:hAnsi="Calibri" w:cs="Calibri"/>
        </w:rPr>
        <w:tab/>
      </w:r>
      <w:r w:rsidRPr="000317DB" w:rsidR="005C3363">
        <w:rPr>
          <w:rFonts w:ascii="Calibri" w:hAnsi="Calibri" w:cs="Calibri"/>
        </w:rPr>
        <w:t xml:space="preserve">Review </w:t>
      </w:r>
      <w:r w:rsidRPr="000317DB">
        <w:rPr>
          <w:rFonts w:ascii="Calibri" w:hAnsi="Calibri" w:cs="Calibri"/>
        </w:rPr>
        <w:t xml:space="preserve">the </w:t>
      </w:r>
      <w:r w:rsidRPr="000317DB" w:rsidR="005C3363">
        <w:rPr>
          <w:rFonts w:ascii="Calibri" w:hAnsi="Calibri" w:cs="Calibri"/>
        </w:rPr>
        <w:t>Key Person Dependency Risk in the context of the Head of Pension</w:t>
      </w:r>
      <w:r w:rsidRPr="000317DB">
        <w:rPr>
          <w:rFonts w:ascii="Calibri" w:hAnsi="Calibri" w:cs="Calibri"/>
        </w:rPr>
        <w:t xml:space="preserve"> Fund</w:t>
      </w:r>
      <w:r w:rsidRPr="000317DB" w:rsidR="00D332BC">
        <w:rPr>
          <w:rFonts w:ascii="Calibri" w:hAnsi="Calibri" w:cs="Calibri"/>
        </w:rPr>
        <w:t>.</w:t>
      </w:r>
      <w:r w:rsidRPr="000317DB" w:rsidR="001B6A62">
        <w:rPr>
          <w:rFonts w:ascii="Calibri" w:hAnsi="Calibri" w:cs="Calibri"/>
        </w:rPr>
        <w:br/>
      </w:r>
    </w:p>
    <w:sectPr w:rsidSect="000317DB">
      <w:pgSz w:w="12240" w:h="15840"/>
      <w:pgMar w:top="1440" w:right="1440" w:bottom="1440" w:left="1440" w:header="708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2F7C2F"/>
    <w:multiLevelType w:val="hybridMultilevel"/>
    <w:tmpl w:val="DC3C6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FC1"/>
    <w:multiLevelType w:val="hybridMultilevel"/>
    <w:tmpl w:val="452CF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4A3"/>
    <w:multiLevelType w:val="hybridMultilevel"/>
    <w:tmpl w:val="0596C8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6FA7E20"/>
    <w:multiLevelType w:val="hybridMultilevel"/>
    <w:tmpl w:val="B268C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F73F5"/>
    <w:multiLevelType w:val="hybridMultilevel"/>
    <w:tmpl w:val="EF007D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FA2900"/>
    <w:multiLevelType w:val="hybridMultilevel"/>
    <w:tmpl w:val="31D88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D2F4C"/>
    <w:multiLevelType w:val="hybridMultilevel"/>
    <w:tmpl w:val="460CA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114B9"/>
    <w:multiLevelType w:val="hybridMultilevel"/>
    <w:tmpl w:val="4EC68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96840"/>
    <w:multiLevelType w:val="hybridMultilevel"/>
    <w:tmpl w:val="5EFEB2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5756B7"/>
    <w:multiLevelType w:val="hybridMultilevel"/>
    <w:tmpl w:val="0324FE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4E14"/>
    <w:rPr>
      <w:color w:val="0000FF"/>
      <w:u w:val="single"/>
    </w:rPr>
  </w:style>
  <w:style w:type="character" w:styleId="FollowedHyperlink">
    <w:name w:val="FollowedHyperlink"/>
    <w:basedOn w:val="DefaultParagraphFont"/>
    <w:rsid w:val="00784E1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96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AA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35B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3B7D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7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D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DD1"/>
    <w:rPr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3B7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7D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7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D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B6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3D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jw\Dropbox\Linchpin%20team\Templates,%20logos%20and%20photos\letterhead%20201708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3BE8-697F-479C-89F1-6CCA922B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201708.dotx</Template>
  <TotalTime>128</TotalTime>
  <Pages>5</Pages>
  <Words>1453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Windsor</dc:creator>
  <cp:lastModifiedBy>Neville, Mike</cp:lastModifiedBy>
  <cp:revision>6</cp:revision>
  <cp:lastPrinted>2018-01-25T12:45:00Z</cp:lastPrinted>
  <dcterms:created xsi:type="dcterms:W3CDTF">2021-01-25T17:29:00Z</dcterms:created>
  <dcterms:modified xsi:type="dcterms:W3CDTF">2021-02-10T15:36:00Z</dcterms:modified>
</cp:coreProperties>
</file>